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F5" w:rsidRPr="00531AD2" w:rsidRDefault="007450F5">
      <w:pPr>
        <w:widowControl w:val="0"/>
        <w:autoSpaceDE w:val="0"/>
        <w:autoSpaceDN w:val="0"/>
        <w:adjustRightInd w:val="0"/>
        <w:spacing w:after="0" w:line="240" w:lineRule="auto"/>
        <w:jc w:val="both"/>
        <w:outlineLvl w:val="0"/>
        <w:rPr>
          <w:rFonts w:ascii="Calibri" w:hAnsi="Calibri" w:cs="Calibri"/>
        </w:rPr>
      </w:pPr>
    </w:p>
    <w:p w:rsidR="007450F5" w:rsidRPr="00531AD2" w:rsidRDefault="007450F5">
      <w:pPr>
        <w:widowControl w:val="0"/>
        <w:autoSpaceDE w:val="0"/>
        <w:autoSpaceDN w:val="0"/>
        <w:adjustRightInd w:val="0"/>
        <w:spacing w:after="0" w:line="240" w:lineRule="auto"/>
        <w:jc w:val="both"/>
        <w:rPr>
          <w:rFonts w:ascii="Calibri" w:hAnsi="Calibri" w:cs="Calibri"/>
        </w:rPr>
      </w:pPr>
      <w:r w:rsidRPr="00531AD2">
        <w:rPr>
          <w:rFonts w:ascii="Calibri" w:hAnsi="Calibri" w:cs="Calibri"/>
        </w:rPr>
        <w:t>7 ноября 2011 года N 306-ФЗ</w:t>
      </w:r>
      <w:r w:rsidRPr="00531AD2">
        <w:rPr>
          <w:rFonts w:ascii="Calibri" w:hAnsi="Calibri" w:cs="Calibri"/>
        </w:rPr>
        <w:br/>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jc w:val="both"/>
        <w:rPr>
          <w:rFonts w:ascii="Calibri" w:hAnsi="Calibri" w:cs="Calibri"/>
        </w:rPr>
      </w:pPr>
    </w:p>
    <w:p w:rsidR="007450F5" w:rsidRPr="00531AD2" w:rsidRDefault="007450F5">
      <w:pPr>
        <w:pStyle w:val="ConsPlusTitle"/>
        <w:jc w:val="center"/>
        <w:rPr>
          <w:sz w:val="20"/>
          <w:szCs w:val="20"/>
        </w:rPr>
      </w:pPr>
      <w:r w:rsidRPr="00531AD2">
        <w:rPr>
          <w:sz w:val="20"/>
          <w:szCs w:val="20"/>
        </w:rPr>
        <w:t>РОССИЙСКАЯ ФЕДЕРАЦИЯ</w:t>
      </w:r>
    </w:p>
    <w:p w:rsidR="007450F5" w:rsidRPr="00531AD2" w:rsidRDefault="007450F5">
      <w:pPr>
        <w:pStyle w:val="ConsPlusTitle"/>
        <w:jc w:val="center"/>
        <w:rPr>
          <w:sz w:val="20"/>
          <w:szCs w:val="20"/>
        </w:rPr>
      </w:pPr>
    </w:p>
    <w:p w:rsidR="007450F5" w:rsidRPr="00531AD2" w:rsidRDefault="007450F5">
      <w:pPr>
        <w:pStyle w:val="ConsPlusTitle"/>
        <w:jc w:val="center"/>
        <w:rPr>
          <w:sz w:val="20"/>
          <w:szCs w:val="20"/>
        </w:rPr>
      </w:pPr>
      <w:r w:rsidRPr="00531AD2">
        <w:rPr>
          <w:sz w:val="20"/>
          <w:szCs w:val="20"/>
        </w:rPr>
        <w:t>ФЕДЕРАЛЬНЫЙ ЗАКОН</w:t>
      </w:r>
    </w:p>
    <w:p w:rsidR="007450F5" w:rsidRPr="00531AD2" w:rsidRDefault="007450F5">
      <w:pPr>
        <w:pStyle w:val="ConsPlusTitle"/>
        <w:jc w:val="center"/>
        <w:rPr>
          <w:sz w:val="20"/>
          <w:szCs w:val="20"/>
        </w:rPr>
      </w:pPr>
    </w:p>
    <w:p w:rsidR="007450F5" w:rsidRPr="00531AD2" w:rsidRDefault="007450F5">
      <w:pPr>
        <w:pStyle w:val="ConsPlusTitle"/>
        <w:jc w:val="center"/>
        <w:rPr>
          <w:sz w:val="20"/>
          <w:szCs w:val="20"/>
        </w:rPr>
      </w:pPr>
      <w:r w:rsidRPr="00531AD2">
        <w:rPr>
          <w:sz w:val="20"/>
          <w:szCs w:val="20"/>
        </w:rPr>
        <w:t>О ДЕНЕЖНОМ ДОВОЛЬСТВИИ</w:t>
      </w:r>
    </w:p>
    <w:p w:rsidR="007450F5" w:rsidRPr="00531AD2" w:rsidRDefault="007450F5">
      <w:pPr>
        <w:pStyle w:val="ConsPlusTitle"/>
        <w:jc w:val="center"/>
        <w:rPr>
          <w:sz w:val="20"/>
          <w:szCs w:val="20"/>
        </w:rPr>
      </w:pPr>
      <w:r w:rsidRPr="00531AD2">
        <w:rPr>
          <w:sz w:val="20"/>
          <w:szCs w:val="20"/>
        </w:rPr>
        <w:t>ВОЕННОСЛУЖАЩИХ И ПРЕДОСТАВЛЕНИИ ИМ ОТДЕЛЬНЫХ ВЫПЛАТ</w:t>
      </w:r>
    </w:p>
    <w:p w:rsidR="007450F5" w:rsidRPr="00531AD2" w:rsidRDefault="007450F5">
      <w:pPr>
        <w:widowControl w:val="0"/>
        <w:autoSpaceDE w:val="0"/>
        <w:autoSpaceDN w:val="0"/>
        <w:adjustRightInd w:val="0"/>
        <w:spacing w:after="0" w:line="240" w:lineRule="auto"/>
        <w:jc w:val="center"/>
        <w:rPr>
          <w:rFonts w:ascii="Calibri" w:hAnsi="Calibri" w:cs="Calibri"/>
          <w:sz w:val="20"/>
          <w:szCs w:val="20"/>
        </w:rPr>
      </w:pPr>
    </w:p>
    <w:p w:rsidR="007450F5" w:rsidRPr="00531AD2" w:rsidRDefault="007450F5">
      <w:pPr>
        <w:widowControl w:val="0"/>
        <w:autoSpaceDE w:val="0"/>
        <w:autoSpaceDN w:val="0"/>
        <w:adjustRightInd w:val="0"/>
        <w:spacing w:after="0" w:line="240" w:lineRule="auto"/>
        <w:jc w:val="right"/>
        <w:rPr>
          <w:rFonts w:ascii="Calibri" w:hAnsi="Calibri" w:cs="Calibri"/>
        </w:rPr>
      </w:pPr>
      <w:proofErr w:type="gramStart"/>
      <w:r w:rsidRPr="00531AD2">
        <w:rPr>
          <w:rFonts w:ascii="Calibri" w:hAnsi="Calibri" w:cs="Calibri"/>
        </w:rPr>
        <w:t>Принят</w:t>
      </w:r>
      <w:proofErr w:type="gramEnd"/>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Государственной Думой</w:t>
      </w: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21 октября 2011 года</w:t>
      </w:r>
    </w:p>
    <w:p w:rsidR="007450F5" w:rsidRPr="00531AD2" w:rsidRDefault="007450F5">
      <w:pPr>
        <w:widowControl w:val="0"/>
        <w:autoSpaceDE w:val="0"/>
        <w:autoSpaceDN w:val="0"/>
        <w:adjustRightInd w:val="0"/>
        <w:spacing w:after="0" w:line="240" w:lineRule="auto"/>
        <w:jc w:val="right"/>
        <w:rPr>
          <w:rFonts w:ascii="Calibri" w:hAnsi="Calibri" w:cs="Calibri"/>
        </w:rPr>
      </w:pP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Одобрен</w:t>
      </w: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Советом Федерации</w:t>
      </w: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26 октября 2011 года</w:t>
      </w:r>
    </w:p>
    <w:p w:rsidR="007450F5" w:rsidRPr="00531AD2" w:rsidRDefault="007450F5">
      <w:pPr>
        <w:widowControl w:val="0"/>
        <w:autoSpaceDE w:val="0"/>
        <w:autoSpaceDN w:val="0"/>
        <w:adjustRightInd w:val="0"/>
        <w:spacing w:after="0" w:line="240" w:lineRule="auto"/>
        <w:jc w:val="center"/>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О применении статьи 1 см. часть 2 статьи 7 данного документа.</w:t>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bookmarkStart w:id="0" w:name="Par22"/>
      <w:bookmarkEnd w:id="0"/>
      <w:r w:rsidRPr="00531AD2">
        <w:rPr>
          <w:rFonts w:ascii="Calibri" w:hAnsi="Calibri" w:cs="Calibri"/>
        </w:rPr>
        <w:t>Статья 1. Предмет регулирования настоящего Федерального закона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О применении статьи 2 см. часть 2 статьи 7 данного документа.</w:t>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sidRPr="00531AD2">
        <w:rPr>
          <w:rFonts w:ascii="Calibri" w:hAnsi="Calibri" w:cs="Calibri"/>
        </w:rPr>
        <w:t>Статья 2. Денежное довольствие военнослужащих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 </w:t>
      </w:r>
      <w:proofErr w:type="gramStart"/>
      <w:r w:rsidRPr="00531AD2">
        <w:rPr>
          <w:rFonts w:ascii="Calibri" w:hAnsi="Calibri" w:cs="Calibri"/>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Единые размеры окладов по воинским званиям устанавливаются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5. Размеры окладов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6. Размеры окладов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7. Размеры окладов по нетиповым воинским должностям военнослужащих устанавливаются руководителями федеральных органов исполнительной власти, в которых федеральным законом </w:t>
      </w:r>
      <w:r w:rsidRPr="00531AD2">
        <w:rPr>
          <w:rFonts w:ascii="Calibri" w:hAnsi="Calibri" w:cs="Calibri"/>
        </w:rPr>
        <w:lastRenderedPageBreak/>
        <w:t>предусмотрена военная служба, применительно к размерам окладов по типовым воинским должностям.</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8. </w:t>
      </w:r>
      <w:proofErr w:type="gramStart"/>
      <w:r w:rsidRPr="00531AD2">
        <w:rPr>
          <w:rFonts w:ascii="Calibri" w:hAnsi="Calibri" w:cs="Calibri"/>
        </w:rPr>
        <w:t>Военнослужащим, проходящим военную службу по призыву на территориях и (или) в условиях, указанных в части 23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2" w:name="Par40"/>
      <w:bookmarkEnd w:id="2"/>
      <w:r w:rsidRPr="00531AD2">
        <w:rPr>
          <w:rFonts w:ascii="Calibri" w:hAnsi="Calibri" w:cs="Calibri"/>
        </w:rPr>
        <w:t>10. Военнослужащему, проходящему военную службу по призыву, устанавливаются следующие дополнительные выплаты: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ежемесячная надбавка за классную квалификацию (квалификационную категорию, квалификационный класс);</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ежемесячная надбавка за особые условия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ежемесячная надбавка за выполнение задач, непосредственно связанных с риском для жизни и здоровья в мирное время;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ежемесячная надбавка за работу со сведениями, составляющими государственную тайну.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11. Размеры дополнительных выплат, указанных в части 10 настоящей статьи,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12. Военнослужащему, проходящему военную службу по контракту, устанавливаются дополнительные выплаты, предусмотренные частями 13, 15, 17 - 24 и 26 (в части выплаты в иностранной валюте) настоящей статьи.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3" w:name="Par47"/>
      <w:bookmarkEnd w:id="3"/>
      <w:r w:rsidRPr="00531AD2">
        <w:rPr>
          <w:rFonts w:ascii="Calibri" w:hAnsi="Calibri" w:cs="Calibri"/>
        </w:rPr>
        <w:t>13. Ежемесячная надбавка за выслугу лет к окладу денежного содержания устанавливается в следующих размерах: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10 процентов - при выслуге от 2 до 5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15 процентов - при выслуге от 5 до 10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20 процентов - при выслуге от 10 до 15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25 процентов - при выслуге от 15 до 20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5) 30 процентов - при выслуге от 20 до 25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6) 40 процентов - при выслуге 25 лет и более.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14. Правила исчисления выслуги лет для назначения ежемесячной надбавки, указанной в части 13 настоящей статьи, определяются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4" w:name="Par55"/>
      <w:bookmarkEnd w:id="4"/>
      <w:r w:rsidRPr="00531AD2">
        <w:rPr>
          <w:rFonts w:ascii="Calibri" w:hAnsi="Calibri" w:cs="Calibri"/>
        </w:rP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5 процентов - за третий класс (квалификационную категорию);</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10 процентов - за второй класс (квалификационную категорию);</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20 процентов - за первый класс (квалификационную категорию);</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30 процентов - за класс мастера (квалификационную категорию).</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5" w:name="Par61"/>
      <w:bookmarkEnd w:id="5"/>
      <w:r w:rsidRPr="00531AD2">
        <w:rPr>
          <w:rFonts w:ascii="Calibri" w:hAnsi="Calibri" w:cs="Calibri"/>
        </w:rPr>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Размер указанной ежемесячной надбавки в зависимости от степени секретности сведений, к которым военнослужащий имеет доступ, и правила ее выплаты определяются Президентом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18. Ежемесячная надбавка за особые условия военной службы устанавливается в размере до 100 процентов оклада по воинской должности. Правила выплаты указанной ежемесячной </w:t>
      </w:r>
      <w:r w:rsidRPr="00531AD2">
        <w:rPr>
          <w:rFonts w:ascii="Calibri" w:hAnsi="Calibri" w:cs="Calibri"/>
        </w:rPr>
        <w:lastRenderedPageBreak/>
        <w:t>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20. Ежемесячная надбавка за особые достижения в службе устанавливается в размере до 100 процентов оклада по воинской должности. </w:t>
      </w:r>
      <w:proofErr w:type="gramStart"/>
      <w:r w:rsidRPr="00531AD2">
        <w:rPr>
          <w:rFonts w:ascii="Calibri" w:hAnsi="Calibri" w:cs="Calibri"/>
        </w:rPr>
        <w:t>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законом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w:t>
      </w:r>
      <w:proofErr w:type="gramEnd"/>
      <w:r w:rsidRPr="00531AD2">
        <w:rPr>
          <w:rFonts w:ascii="Calibri" w:hAnsi="Calibri" w:cs="Calibri"/>
        </w:rPr>
        <w:t xml:space="preserve">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Правила выплаты указанной премии определяются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22. Ежегодная материальная помощь устанавливается в размере не менее одного оклада денежного содержания. Правила выплаты ежегодной материальной помощи определяются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6" w:name="Par67"/>
      <w:bookmarkEnd w:id="6"/>
      <w:r w:rsidRPr="00531AD2">
        <w:rPr>
          <w:rFonts w:ascii="Calibri" w:hAnsi="Calibri" w:cs="Calibri"/>
        </w:rPr>
        <w:t>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Правила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7" w:name="Par68"/>
      <w:bookmarkEnd w:id="7"/>
      <w:r w:rsidRPr="00531AD2">
        <w:rPr>
          <w:rFonts w:ascii="Calibri" w:hAnsi="Calibri" w:cs="Calibri"/>
        </w:rP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8" w:name="Par69"/>
      <w:bookmarkEnd w:id="8"/>
      <w:r w:rsidRPr="00531AD2">
        <w:rPr>
          <w:rFonts w:ascii="Calibri" w:hAnsi="Calibri" w:cs="Calibri"/>
        </w:rPr>
        <w:t>25. Размеры коэффициентов и процентных надбавок, указанных в части 24 настоящей статьи, и порядок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оклад по воинскому званию;</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оклад по воинской должности;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ежемесячная надбавка за выслугу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ежемесячная надбавка за классную квалификацию (квалификационную категорию, квалификационный класс);</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lastRenderedPageBreak/>
        <w:t>5) ежемесячная надбавка за работу со сведениями, составляющими государственную тайну;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6) ежемесячная надбавка за особые условия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9" w:name="Par76"/>
      <w:bookmarkEnd w:id="9"/>
      <w:r w:rsidRPr="00531AD2">
        <w:rPr>
          <w:rFonts w:ascii="Calibri" w:hAnsi="Calibri" w:cs="Calibri"/>
        </w:rP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27. </w:t>
      </w:r>
      <w:proofErr w:type="gramStart"/>
      <w:r w:rsidRPr="00531AD2">
        <w:rPr>
          <w:rFonts w:ascii="Calibri" w:hAnsi="Calibri" w:cs="Calibri"/>
        </w:rPr>
        <w:t>Денежное довольствие, установленное военнослужащим, проходящим военную службу по контракту, в соответствии с частью 26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0" w:name="Par78"/>
      <w:bookmarkEnd w:id="10"/>
      <w:r w:rsidRPr="00531AD2">
        <w:rPr>
          <w:rFonts w:ascii="Calibri" w:hAnsi="Calibri" w:cs="Calibri"/>
        </w:rPr>
        <w:t>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порядке, предусмотренном руководителем федерального органа исполнительной власти, в котором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частью 28 настоящей статьи, не производятся.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31. </w:t>
      </w:r>
      <w:proofErr w:type="gramStart"/>
      <w:r w:rsidRPr="00531AD2">
        <w:rPr>
          <w:rFonts w:ascii="Calibri" w:hAnsi="Calibri" w:cs="Calibri"/>
        </w:rPr>
        <w:t>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порядке,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w:t>
      </w:r>
      <w:proofErr w:type="gramEnd"/>
      <w:r w:rsidRPr="00531AD2">
        <w:rPr>
          <w:rFonts w:ascii="Calibri" w:hAnsi="Calibri" w:cs="Calibri"/>
        </w:rPr>
        <w:t xml:space="preserve"> или освобождения либо до признания его в установленном законом порядке безвестно отсутствующим или объявления умершим.</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32. Порядок обеспечения военнослужащих денежным довольствием определяется федеральными органами исполнительной власти, в которых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r w:rsidRPr="00531AD2">
        <w:rPr>
          <w:rFonts w:ascii="Calibri" w:hAnsi="Calibri" w:cs="Calibri"/>
        </w:rPr>
        <w:t>Статья 3. Отдельные выплаты военнослужащим</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О применении частей 1 - 7 статьи 3 см. часть 2 статьи 7 данного документа.</w:t>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1" w:name="Par91"/>
      <w:bookmarkEnd w:id="11"/>
      <w:r w:rsidRPr="00531AD2">
        <w:rPr>
          <w:rFonts w:ascii="Calibri" w:hAnsi="Calibri" w:cs="Calibri"/>
        </w:rPr>
        <w:t xml:space="preserve">1. Военнослужащим, направляемым в служебные командировки, производятся выплаты на </w:t>
      </w:r>
      <w:r w:rsidRPr="00531AD2">
        <w:rPr>
          <w:rFonts w:ascii="Calibri" w:hAnsi="Calibri" w:cs="Calibri"/>
        </w:rPr>
        <w:lastRenderedPageBreak/>
        <w:t>командировочные расходы в порядке и размерах, которые определяются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 </w:t>
      </w:r>
      <w:proofErr w:type="gramStart"/>
      <w:r w:rsidRPr="00531AD2">
        <w:rPr>
          <w:rFonts w:ascii="Calibri" w:hAnsi="Calibri" w:cs="Calibri"/>
        </w:rPr>
        <w:t>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военное образовательное учреждение профессионального образования</w:t>
      </w:r>
      <w:proofErr w:type="gramEnd"/>
      <w:r w:rsidRPr="00531AD2">
        <w:rPr>
          <w:rFonts w:ascii="Calibri" w:hAnsi="Calibri" w:cs="Calibri"/>
        </w:rPr>
        <w:t xml:space="preserve">, срок </w:t>
      </w:r>
      <w:proofErr w:type="gramStart"/>
      <w:r w:rsidRPr="00531AD2">
        <w:rPr>
          <w:rFonts w:ascii="Calibri" w:hAnsi="Calibri" w:cs="Calibri"/>
        </w:rPr>
        <w:t>обучения</w:t>
      </w:r>
      <w:proofErr w:type="gramEnd"/>
      <w:r w:rsidRPr="00531AD2">
        <w:rPr>
          <w:rFonts w:ascii="Calibri" w:hAnsi="Calibri" w:cs="Calibri"/>
        </w:rPr>
        <w:t xml:space="preserve"> в котором превышает один год, или в связи с передислокацией воинской части производятся следующие выплаты: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2" w:name="Par94"/>
      <w:bookmarkEnd w:id="12"/>
      <w:proofErr w:type="gramStart"/>
      <w:r w:rsidRPr="00531AD2">
        <w:rPr>
          <w:rFonts w:ascii="Calibri" w:hAnsi="Calibri" w:cs="Calibri"/>
        </w:rPr>
        <w:t>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размере, установленном Правительством Российской Федерации для военнослужащих, направляемых в служебные командировки.</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3" w:name="Par95"/>
      <w:bookmarkEnd w:id="13"/>
      <w:r w:rsidRPr="00531AD2">
        <w:rPr>
          <w:rFonts w:ascii="Calibri" w:hAnsi="Calibri" w:cs="Calibri"/>
        </w:rP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Единовременное пособие, указанное в части 3 настоящей статьи, не выплачивается военнослужащему, проходящему военную службу по контракту, при увольнении его с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в связи с лишением военнослужащего воинского звания;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в связи с вступлением в законную силу приговора суда о назначении военнослужащему наказания в виде лишения свободы;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6)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w:t>
      </w:r>
      <w:proofErr w:type="gramStart"/>
      <w:r w:rsidRPr="00531AD2">
        <w:rPr>
          <w:rFonts w:ascii="Calibri" w:hAnsi="Calibri" w:cs="Calibri"/>
        </w:rPr>
        <w:t>контролю за</w:t>
      </w:r>
      <w:proofErr w:type="gramEnd"/>
      <w:r w:rsidRPr="00531AD2">
        <w:rPr>
          <w:rFonts w:ascii="Calibri" w:hAnsi="Calibri" w:cs="Calibri"/>
        </w:rPr>
        <w:t xml:space="preserve">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7) в связи с невыполнением условий контракта;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8) в связи с отказом в допуске к государственной тайне или лишением указанного допуска;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10) как не </w:t>
      </w:r>
      <w:proofErr w:type="gramStart"/>
      <w:r w:rsidRPr="00531AD2">
        <w:rPr>
          <w:rFonts w:ascii="Calibri" w:hAnsi="Calibri" w:cs="Calibri"/>
        </w:rPr>
        <w:t>выдержавшего</w:t>
      </w:r>
      <w:proofErr w:type="gramEnd"/>
      <w:r w:rsidRPr="00531AD2">
        <w:rPr>
          <w:rFonts w:ascii="Calibri" w:hAnsi="Calibri" w:cs="Calibri"/>
        </w:rPr>
        <w:t xml:space="preserve"> испытание;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11) в связи с несоблюдением ограничений, нарушением запретов, неисполнением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частью 3 настоящей статьи, увеличивается на один </w:t>
      </w:r>
      <w:r w:rsidRPr="00531AD2">
        <w:rPr>
          <w:rFonts w:ascii="Calibri" w:hAnsi="Calibri" w:cs="Calibri"/>
        </w:rPr>
        <w:lastRenderedPageBreak/>
        <w:t>оклад денежного содержания.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4" w:name="Par109"/>
      <w:bookmarkEnd w:id="14"/>
      <w:r w:rsidRPr="00531AD2">
        <w:rPr>
          <w:rFonts w:ascii="Calibri" w:hAnsi="Calibri" w:cs="Calibri"/>
        </w:rPr>
        <w:t xml:space="preserve">6. </w:t>
      </w:r>
      <w:proofErr w:type="gramStart"/>
      <w:r w:rsidRPr="00531AD2">
        <w:rPr>
          <w:rFonts w:ascii="Calibri" w:hAnsi="Calibri" w:cs="Calibri"/>
        </w:rPr>
        <w:t>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военного образовательного учреждения профессионального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w:t>
      </w:r>
      <w:proofErr w:type="gramEnd"/>
      <w:r w:rsidRPr="00531AD2">
        <w:rPr>
          <w:rFonts w:ascii="Calibri" w:hAnsi="Calibri" w:cs="Calibri"/>
        </w:rPr>
        <w:t xml:space="preserve"> из числа детей-сирот или детей, оставшихся без попечения родителей, - в размере пяти окладов по воинской должности.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5" w:name="Par110"/>
      <w:bookmarkEnd w:id="15"/>
      <w:r w:rsidRPr="00531AD2">
        <w:rPr>
          <w:rFonts w:ascii="Calibri" w:hAnsi="Calibri" w:cs="Calibri"/>
        </w:rPr>
        <w:t xml:space="preserve">7. </w:t>
      </w:r>
      <w:proofErr w:type="gramStart"/>
      <w:r w:rsidRPr="00531AD2">
        <w:rPr>
          <w:rFonts w:ascii="Calibri" w:hAnsi="Calibri" w:cs="Calibri"/>
        </w:rPr>
        <w:t>Военнослужащим, проходящим военную службу по призыву на территориях и (или) в условиях, указанных в части 23 статьи 2 настоящего Федерального закона, размер пособия, указанного в части 6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6" w:name="Par111"/>
      <w:bookmarkEnd w:id="16"/>
      <w:r w:rsidRPr="00531AD2">
        <w:rPr>
          <w:rFonts w:ascii="Calibri" w:hAnsi="Calibri" w:cs="Calibri"/>
        </w:rPr>
        <w:t xml:space="preserve">8. </w:t>
      </w:r>
      <w:proofErr w:type="gramStart"/>
      <w:r w:rsidRPr="00531AD2">
        <w:rPr>
          <w:rFonts w:ascii="Calibri" w:hAnsi="Calibri" w:cs="Calibri"/>
        </w:rPr>
        <w:t>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w:t>
      </w:r>
      <w:proofErr w:type="gramEnd"/>
      <w:r w:rsidRPr="00531AD2">
        <w:rPr>
          <w:rFonts w:ascii="Calibri" w:hAnsi="Calibri" w:cs="Calibri"/>
        </w:rPr>
        <w:t xml:space="preserve">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7" w:name="Par112"/>
      <w:bookmarkEnd w:id="17"/>
      <w:r w:rsidRPr="00531AD2">
        <w:rPr>
          <w:rFonts w:ascii="Calibri" w:hAnsi="Calibri" w:cs="Calibri"/>
        </w:rPr>
        <w:t xml:space="preserve">9. </w:t>
      </w:r>
      <w:proofErr w:type="gramStart"/>
      <w:r w:rsidRPr="00531AD2">
        <w:rPr>
          <w:rFonts w:ascii="Calibri" w:hAnsi="Calibri" w:cs="Calibri"/>
        </w:rPr>
        <w:t>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I группы, на количество членов семьи (включая погибшего (умершего) военнослужащего или гражданина, проходившего военные</w:t>
      </w:r>
      <w:proofErr w:type="gramEnd"/>
      <w:r w:rsidRPr="00531AD2">
        <w:rPr>
          <w:rFonts w:ascii="Calibri" w:hAnsi="Calibri" w:cs="Calibri"/>
        </w:rPr>
        <w:t xml:space="preserve"> сборы).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8" w:name="Par113"/>
      <w:bookmarkEnd w:id="18"/>
      <w:r w:rsidRPr="00531AD2">
        <w:rPr>
          <w:rFonts w:ascii="Calibri" w:hAnsi="Calibri" w:cs="Calibri"/>
        </w:rPr>
        <w:t>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частью 13 настоящей статьи для инвалида соответствующей группы, на количество членов семьи (включая умершего (погибшего) инвалида).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частью 8 настоящей статьи, и ежемесячной денежной компенсации, установленной частями 9 и 10 настоящей статьи, независимо от нахождения на иждивении погибшего (умершего) кормильца или трудоспособности считаются: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roofErr w:type="gramStart"/>
      <w:r w:rsidRPr="00531AD2">
        <w:rPr>
          <w:rFonts w:ascii="Calibri" w:hAnsi="Calibri" w:cs="Calibri"/>
        </w:rPr>
        <w:t>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w:t>
      </w:r>
      <w:proofErr w:type="gramEnd"/>
      <w:r w:rsidRPr="00531AD2">
        <w:rPr>
          <w:rFonts w:ascii="Calibri" w:hAnsi="Calibri" w:cs="Calibri"/>
        </w:rPr>
        <w:t xml:space="preserve"> </w:t>
      </w:r>
      <w:proofErr w:type="gramStart"/>
      <w:r w:rsidRPr="00531AD2">
        <w:rPr>
          <w:rFonts w:ascii="Calibri" w:hAnsi="Calibri" w:cs="Calibri"/>
        </w:rPr>
        <w:t>При этом право на ежемесячную денежную компенсацию, установленную частями 9 и 10 настоящей статьи, имеет супруга (супруг), достигшая возраста 50 лет (достигший возраста 55 лет) или являющаяся (являющийся) инвалидом;</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частями 9 и 10 настоящей статьи, имеют родители, достигшие возраста 50 и 55 лет (соответственно женщина и мужчина) или являющиеся инвалидами;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19" w:name="Par118"/>
      <w:bookmarkEnd w:id="19"/>
      <w:r w:rsidRPr="00531AD2">
        <w:rPr>
          <w:rFonts w:ascii="Calibri" w:hAnsi="Calibri" w:cs="Calibri"/>
        </w:rP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lastRenderedPageBreak/>
        <w:t>1) 2 000 000 рублей - военнослужащему, проходящему военную службу по контракту;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1 000 000 рублей - военнослужащему, проходящему военную службу по призыву, или гражданину, призванному на военные сборы.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20" w:name="Par121"/>
      <w:bookmarkEnd w:id="20"/>
      <w:r w:rsidRPr="00531AD2">
        <w:rPr>
          <w:rFonts w:ascii="Calibri" w:hAnsi="Calibri" w:cs="Calibri"/>
        </w:rP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14 000 рублей - инвалиду I группы;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7 000 рублей - инвалиду II группы;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2 800 рублей - инвалиду III группы.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14. Единовременное пособие, предусмотренное частью 12 настоящей статьи, выплачивается независимо от выплаты пособий, предусмотренных частями 3 и 6 настоящей статьи.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15. </w:t>
      </w:r>
      <w:proofErr w:type="gramStart"/>
      <w:r w:rsidRPr="00531AD2">
        <w:rPr>
          <w:rFonts w:ascii="Calibri" w:hAnsi="Calibri" w:cs="Calibri"/>
        </w:rPr>
        <w:t>Единовременные пособия и ежемесячная денежная компенсация, предусмотренные частями 8 - 10, 12 и 13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16. Размеры единовременных пособий, установленные частями 8 и 12 настоящей статьи, и размеры ежемесячной денежной компенсации, установленные частями 9, 10 и 13 настоящей статьи,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17. Порядок финансирования и осуществления выплат, установленных частями 9, 10 и 13 настоящей статьи, определяется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18. Порядок предоставления военнослужащим и членам их семей выплат, предусмотренных частями 2, 3, 6, 8 и 12 настоящей статьи, определяется федеральным органом исполнительной власти, в котором федеральным законом предусмотрена военная служба.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О применении статьи 4 см. часть 2 статьи 7 данного документа.</w:t>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bookmarkStart w:id="21" w:name="Par134"/>
      <w:bookmarkEnd w:id="21"/>
      <w:r w:rsidRPr="00531AD2">
        <w:rPr>
          <w:rFonts w:ascii="Calibri" w:hAnsi="Calibri" w:cs="Calibri"/>
        </w:rPr>
        <w:t>Статья 4. Фонд денежного довольствия военнослужащих</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Фонд денежного довольствия военнослужащих федерального органа исполнительной власти, в котором федеральным законом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 </w:t>
      </w:r>
      <w:proofErr w:type="gramStart"/>
      <w:r w:rsidRPr="00531AD2">
        <w:rPr>
          <w:rFonts w:ascii="Calibri" w:hAnsi="Calibri" w:cs="Calibri"/>
        </w:rPr>
        <w:t>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в котором федеральным законом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в том числе территориальных.</w:t>
      </w:r>
      <w:proofErr w:type="gramEnd"/>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22" w:name="Par138"/>
      <w:bookmarkEnd w:id="22"/>
      <w:r w:rsidRPr="00531AD2">
        <w:rPr>
          <w:rFonts w:ascii="Calibri" w:hAnsi="Calibri" w:cs="Calibri"/>
        </w:rP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ежемесячная надбавка за выслугу лет;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ежемесячная надбавка за классную квалификацию (квалификационную категорию, квалификационный класс);</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ежемесячная надбавка за работу со сведениями, составляющими государственную тайну;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ежемесячная надбавка за особые условия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5) ежемесячная надбавка за выполнение задач, непосредственно связанных с риском для жизни и здоровья в мирное время;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lastRenderedPageBreak/>
        <w:t>6) ежемесячная надбавка за особые достижения в службе;</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7) премия за добросовестное и эффективное исполнение должностных обязанностей;</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8) ежегодная материальная помощь.</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23" w:name="Par147"/>
      <w:bookmarkEnd w:id="23"/>
      <w:r w:rsidRPr="00531AD2">
        <w:rPr>
          <w:rFonts w:ascii="Calibri" w:hAnsi="Calibri" w:cs="Calibri"/>
        </w:rP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ежемесячная надбавка за классную квалификацию (квалификационную категорию, квалификационный класс);</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ежемесячная надбавка за особые условия военной службы;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ежемесячная надбавка за выполнение задач, непосредственно связанных с риском для жизни и здоровья в мирное время;</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4) ежемесячная надбавка за работу со сведениями, составляющими государственную тайну.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5. Фонд денежного довольствия военнослужащих отдельных федеральных органов исполнительной власти, в которых федеральным законом предусмотрена военная служба, формируется за счет средств, предусмотренных частями 3 и 4 настоящей статьи, а также за счет предусмотренных средств:</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частью 23 статьи 2 настоящего Федерального закона;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на выплату коэффициентов и процентных надбавок в соответствии с частями 24 и 25 статьи 2 настоящего Федерального закона;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3) на иные установленные федеральными законами и иными нормативными правовыми актами Российской Федерации выплаты.</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6. По решению руководителя федерального органа исполнительной власти, в котором федеральным законом предусмотрена военная служба, средства фонда денежного довольствия военнослужащих могут перераспределяться между выплатами, предусмотренными частями 3 и 4 настоящей статьи.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7. Порядок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 определяется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r w:rsidRPr="00531AD2">
        <w:rPr>
          <w:rFonts w:ascii="Calibri" w:hAnsi="Calibri" w:cs="Calibri"/>
        </w:rPr>
        <w:t>Статья 5. Сохранение размеров денежного довольствия военнослужащих, пенсий граждан, уволенных с военной службы, и членов их семей, иных выплат</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1. </w:t>
      </w:r>
      <w:proofErr w:type="gramStart"/>
      <w:r w:rsidRPr="00531AD2">
        <w:rPr>
          <w:rFonts w:ascii="Calibri" w:hAnsi="Calibri" w:cs="Calibri"/>
        </w:rPr>
        <w:t>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закона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w:t>
      </w:r>
      <w:proofErr w:type="gramEnd"/>
      <w:r w:rsidRPr="00531AD2">
        <w:rPr>
          <w:rFonts w:ascii="Calibri" w:hAnsi="Calibri" w:cs="Calibri"/>
        </w:rPr>
        <w:t xml:space="preserve"> </w:t>
      </w:r>
      <w:proofErr w:type="gramStart"/>
      <w:r w:rsidRPr="00531AD2">
        <w:rPr>
          <w:rFonts w:ascii="Calibri" w:hAnsi="Calibri" w:cs="Calibri"/>
        </w:rPr>
        <w:t>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и пенсий, установленные им в соответствии с законодательством Российской Федерации, действовавшим до дня вступления в силу настоящего Федерального</w:t>
      </w:r>
      <w:proofErr w:type="gramEnd"/>
      <w:r w:rsidRPr="00531AD2">
        <w:rPr>
          <w:rFonts w:ascii="Calibri" w:hAnsi="Calibri" w:cs="Calibri"/>
        </w:rPr>
        <w:t xml:space="preserve">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2. </w:t>
      </w:r>
      <w:proofErr w:type="gramStart"/>
      <w:r w:rsidRPr="00531AD2">
        <w:rPr>
          <w:rFonts w:ascii="Calibri" w:hAnsi="Calibri" w:cs="Calibri"/>
        </w:rPr>
        <w:t>Лицам, указанным в частях 9, 10 и 13 статьи 3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w:t>
      </w:r>
      <w:proofErr w:type="gramEnd"/>
      <w:r w:rsidRPr="00531AD2">
        <w:rPr>
          <w:rFonts w:ascii="Calibri" w:hAnsi="Calibri" w:cs="Calibri"/>
        </w:rPr>
        <w:t xml:space="preserve"> (гибелью) инвалида вследствие военной травмы в ином размере, чем предусмотрено </w:t>
      </w:r>
      <w:r w:rsidRPr="00531AD2">
        <w:rPr>
          <w:rFonts w:ascii="Calibri" w:hAnsi="Calibri" w:cs="Calibri"/>
        </w:rPr>
        <w:lastRenderedPageBreak/>
        <w:t>частями 9, 10 и 13 статьи 3 настоящего Федерального закона, производятся выплаты в ранее назначенных размерах, но не в меньших размерах, чем предусмотрено этими частями.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3. </w:t>
      </w:r>
      <w:proofErr w:type="gramStart"/>
      <w:r w:rsidRPr="00531AD2">
        <w:rPr>
          <w:rFonts w:ascii="Calibri" w:hAnsi="Calibri" w:cs="Calibri"/>
        </w:rPr>
        <w:t>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w:t>
      </w:r>
      <w:proofErr w:type="gramEnd"/>
      <w:r w:rsidRPr="00531AD2">
        <w:rPr>
          <w:rFonts w:ascii="Calibri" w:hAnsi="Calibri" w:cs="Calibri"/>
        </w:rPr>
        <w:t xml:space="preserve">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 xml:space="preserve">4. </w:t>
      </w:r>
      <w:proofErr w:type="gramStart"/>
      <w:r w:rsidRPr="00531AD2">
        <w:rPr>
          <w:rFonts w:ascii="Calibri" w:hAnsi="Calibri" w:cs="Calibri"/>
        </w:rPr>
        <w:t>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w:t>
      </w:r>
      <w:proofErr w:type="gramEnd"/>
      <w:r w:rsidRPr="00531AD2">
        <w:rPr>
          <w:rFonts w:ascii="Calibri" w:hAnsi="Calibri" w:cs="Calibri"/>
        </w:rPr>
        <w:t xml:space="preserve"> в соответствии с международными договорами Российской Федерации, и их семьям устанавливается Правительством Российской Федерации.</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О применении статьи 6 см. часть 2 статьи 7 данного документа.</w:t>
      </w: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bookmarkStart w:id="24" w:name="Par169"/>
      <w:bookmarkEnd w:id="24"/>
      <w:r w:rsidRPr="00531AD2">
        <w:rPr>
          <w:rFonts w:ascii="Calibri" w:hAnsi="Calibri" w:cs="Calibri"/>
        </w:rP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outlineLvl w:val="0"/>
        <w:rPr>
          <w:rFonts w:ascii="Calibri" w:hAnsi="Calibri" w:cs="Calibri"/>
        </w:rPr>
      </w:pPr>
      <w:r w:rsidRPr="00531AD2">
        <w:rPr>
          <w:rFonts w:ascii="Calibri" w:hAnsi="Calibri" w:cs="Calibri"/>
        </w:rPr>
        <w:t>Статья 7. Вступление в силу настоящего Федерального закона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r w:rsidRPr="00531AD2">
        <w:rPr>
          <w:rFonts w:ascii="Calibri" w:hAnsi="Calibri" w:cs="Calibri"/>
        </w:rPr>
        <w:t>1. Настоящий Федеральный закон вступает в силу с 1 января 2012 года.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bookmarkStart w:id="25" w:name="Par177"/>
      <w:bookmarkEnd w:id="25"/>
      <w:r w:rsidRPr="00531AD2">
        <w:rPr>
          <w:rFonts w:ascii="Calibri" w:hAnsi="Calibri" w:cs="Calibri"/>
        </w:rPr>
        <w:t xml:space="preserve">2. </w:t>
      </w:r>
      <w:proofErr w:type="gramStart"/>
      <w:r w:rsidRPr="00531AD2">
        <w:rPr>
          <w:rFonts w:ascii="Calibri" w:hAnsi="Calibri" w:cs="Calibri"/>
        </w:rPr>
        <w:t xml:space="preserve">Положения статей 1, 2, частей </w:t>
      </w:r>
      <w:bookmarkStart w:id="26" w:name="_GoBack"/>
      <w:bookmarkEnd w:id="26"/>
      <w:r w:rsidRPr="00531AD2">
        <w:rPr>
          <w:rFonts w:ascii="Calibri" w:hAnsi="Calibri" w:cs="Calibri"/>
        </w:rPr>
        <w:t>1 - 7 статьи 3, статей 4 и 6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w:t>
      </w:r>
      <w:proofErr w:type="gramEnd"/>
      <w:r w:rsidRPr="00531AD2">
        <w:rPr>
          <w:rFonts w:ascii="Calibri" w:hAnsi="Calibri" w:cs="Calibri"/>
        </w:rPr>
        <w:t xml:space="preserve">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w:t>
      </w:r>
      <w:proofErr w:type="gramStart"/>
      <w:r w:rsidRPr="00531AD2">
        <w:rPr>
          <w:rFonts w:ascii="Calibri" w:hAnsi="Calibri" w:cs="Calibri"/>
        </w:rPr>
        <w:t>оклады</w:t>
      </w:r>
      <w:proofErr w:type="gramEnd"/>
      <w:r w:rsidRPr="00531AD2">
        <w:rPr>
          <w:rFonts w:ascii="Calibri" w:hAnsi="Calibri" w:cs="Calibri"/>
        </w:rPr>
        <w:t xml:space="preserve"> по должности которых установлены иными федеральными законами, применяются с 1 января 2013 года.</w:t>
      </w:r>
    </w:p>
    <w:p w:rsidR="007450F5" w:rsidRPr="00531AD2" w:rsidRDefault="007450F5">
      <w:pPr>
        <w:widowControl w:val="0"/>
        <w:autoSpaceDE w:val="0"/>
        <w:autoSpaceDN w:val="0"/>
        <w:adjustRightInd w:val="0"/>
        <w:spacing w:after="0" w:line="240" w:lineRule="auto"/>
        <w:ind w:firstLine="540"/>
        <w:jc w:val="both"/>
        <w:rPr>
          <w:rFonts w:ascii="Calibri" w:hAnsi="Calibri" w:cs="Calibri"/>
        </w:rPr>
      </w:pP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Президент</w:t>
      </w: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Российской Федерации</w:t>
      </w:r>
    </w:p>
    <w:p w:rsidR="007450F5" w:rsidRPr="00531AD2" w:rsidRDefault="007450F5">
      <w:pPr>
        <w:widowControl w:val="0"/>
        <w:autoSpaceDE w:val="0"/>
        <w:autoSpaceDN w:val="0"/>
        <w:adjustRightInd w:val="0"/>
        <w:spacing w:after="0" w:line="240" w:lineRule="auto"/>
        <w:jc w:val="right"/>
        <w:rPr>
          <w:rFonts w:ascii="Calibri" w:hAnsi="Calibri" w:cs="Calibri"/>
        </w:rPr>
      </w:pPr>
      <w:r w:rsidRPr="00531AD2">
        <w:rPr>
          <w:rFonts w:ascii="Calibri" w:hAnsi="Calibri" w:cs="Calibri"/>
        </w:rPr>
        <w:t>Д.МЕДВЕДЕВ</w:t>
      </w:r>
    </w:p>
    <w:p w:rsidR="007450F5" w:rsidRPr="00531AD2" w:rsidRDefault="007450F5">
      <w:pPr>
        <w:widowControl w:val="0"/>
        <w:autoSpaceDE w:val="0"/>
        <w:autoSpaceDN w:val="0"/>
        <w:adjustRightInd w:val="0"/>
        <w:spacing w:after="0" w:line="240" w:lineRule="auto"/>
        <w:rPr>
          <w:rFonts w:ascii="Calibri" w:hAnsi="Calibri" w:cs="Calibri"/>
        </w:rPr>
      </w:pPr>
      <w:r w:rsidRPr="00531AD2">
        <w:rPr>
          <w:rFonts w:ascii="Calibri" w:hAnsi="Calibri" w:cs="Calibri"/>
        </w:rPr>
        <w:t>Москва, Кремль</w:t>
      </w:r>
    </w:p>
    <w:p w:rsidR="007450F5" w:rsidRPr="00531AD2" w:rsidRDefault="007450F5">
      <w:pPr>
        <w:widowControl w:val="0"/>
        <w:autoSpaceDE w:val="0"/>
        <w:autoSpaceDN w:val="0"/>
        <w:adjustRightInd w:val="0"/>
        <w:spacing w:after="0" w:line="240" w:lineRule="auto"/>
        <w:rPr>
          <w:rFonts w:ascii="Calibri" w:hAnsi="Calibri" w:cs="Calibri"/>
        </w:rPr>
      </w:pPr>
      <w:r w:rsidRPr="00531AD2">
        <w:rPr>
          <w:rFonts w:ascii="Calibri" w:hAnsi="Calibri" w:cs="Calibri"/>
        </w:rPr>
        <w:t>7 ноября 2011 года</w:t>
      </w:r>
    </w:p>
    <w:p w:rsidR="007450F5" w:rsidRPr="00531AD2" w:rsidRDefault="007450F5">
      <w:pPr>
        <w:widowControl w:val="0"/>
        <w:autoSpaceDE w:val="0"/>
        <w:autoSpaceDN w:val="0"/>
        <w:adjustRightInd w:val="0"/>
        <w:spacing w:after="0" w:line="240" w:lineRule="auto"/>
        <w:rPr>
          <w:rFonts w:ascii="Calibri" w:hAnsi="Calibri" w:cs="Calibri"/>
        </w:rPr>
      </w:pPr>
      <w:r w:rsidRPr="00531AD2">
        <w:rPr>
          <w:rFonts w:ascii="Calibri" w:hAnsi="Calibri" w:cs="Calibri"/>
        </w:rPr>
        <w:lastRenderedPageBreak/>
        <w:t>N 306-ФЗ</w:t>
      </w:r>
    </w:p>
    <w:p w:rsidR="007450F5" w:rsidRPr="00531AD2" w:rsidRDefault="007450F5">
      <w:pPr>
        <w:widowControl w:val="0"/>
        <w:autoSpaceDE w:val="0"/>
        <w:autoSpaceDN w:val="0"/>
        <w:adjustRightInd w:val="0"/>
        <w:spacing w:after="0" w:line="240" w:lineRule="auto"/>
        <w:rPr>
          <w:rFonts w:ascii="Calibri" w:hAnsi="Calibri" w:cs="Calibri"/>
        </w:rPr>
      </w:pPr>
    </w:p>
    <w:p w:rsidR="007450F5" w:rsidRPr="00531AD2" w:rsidRDefault="007450F5">
      <w:pPr>
        <w:widowControl w:val="0"/>
        <w:autoSpaceDE w:val="0"/>
        <w:autoSpaceDN w:val="0"/>
        <w:adjustRightInd w:val="0"/>
        <w:spacing w:after="0" w:line="240" w:lineRule="auto"/>
        <w:rPr>
          <w:rFonts w:ascii="Calibri" w:hAnsi="Calibri" w:cs="Calibri"/>
        </w:rPr>
      </w:pPr>
    </w:p>
    <w:p w:rsidR="007450F5" w:rsidRPr="00531AD2" w:rsidRDefault="007450F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6E54" w:rsidRPr="00531AD2" w:rsidRDefault="00546E54"/>
    <w:sectPr w:rsidR="00546E54" w:rsidRPr="00531AD2" w:rsidSect="00314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F5"/>
    <w:rsid w:val="0000061E"/>
    <w:rsid w:val="0000078C"/>
    <w:rsid w:val="00002524"/>
    <w:rsid w:val="00003191"/>
    <w:rsid w:val="00003723"/>
    <w:rsid w:val="00003EBF"/>
    <w:rsid w:val="00004ED2"/>
    <w:rsid w:val="00006871"/>
    <w:rsid w:val="00006F9F"/>
    <w:rsid w:val="0000747F"/>
    <w:rsid w:val="00010681"/>
    <w:rsid w:val="00011348"/>
    <w:rsid w:val="00011E2B"/>
    <w:rsid w:val="00012881"/>
    <w:rsid w:val="0001292F"/>
    <w:rsid w:val="000132DF"/>
    <w:rsid w:val="000139EC"/>
    <w:rsid w:val="00013C55"/>
    <w:rsid w:val="00014380"/>
    <w:rsid w:val="00015155"/>
    <w:rsid w:val="000152DC"/>
    <w:rsid w:val="000154AA"/>
    <w:rsid w:val="00016870"/>
    <w:rsid w:val="00016D15"/>
    <w:rsid w:val="000170A9"/>
    <w:rsid w:val="000175C6"/>
    <w:rsid w:val="000203BA"/>
    <w:rsid w:val="000227F7"/>
    <w:rsid w:val="00022924"/>
    <w:rsid w:val="00022AB5"/>
    <w:rsid w:val="00022F81"/>
    <w:rsid w:val="00023B36"/>
    <w:rsid w:val="00024068"/>
    <w:rsid w:val="00025BC4"/>
    <w:rsid w:val="000260B8"/>
    <w:rsid w:val="00026552"/>
    <w:rsid w:val="00026D54"/>
    <w:rsid w:val="000271F8"/>
    <w:rsid w:val="0002743F"/>
    <w:rsid w:val="00027537"/>
    <w:rsid w:val="00027620"/>
    <w:rsid w:val="00027D2A"/>
    <w:rsid w:val="00027F48"/>
    <w:rsid w:val="000305C9"/>
    <w:rsid w:val="000308FB"/>
    <w:rsid w:val="00030CBD"/>
    <w:rsid w:val="0003179B"/>
    <w:rsid w:val="00033130"/>
    <w:rsid w:val="00035D80"/>
    <w:rsid w:val="00037D59"/>
    <w:rsid w:val="0004081A"/>
    <w:rsid w:val="00041000"/>
    <w:rsid w:val="000426E7"/>
    <w:rsid w:val="00043A72"/>
    <w:rsid w:val="00043CFC"/>
    <w:rsid w:val="00044AA9"/>
    <w:rsid w:val="00044E3C"/>
    <w:rsid w:val="000472FC"/>
    <w:rsid w:val="00047321"/>
    <w:rsid w:val="00050EE2"/>
    <w:rsid w:val="0005103F"/>
    <w:rsid w:val="00052E63"/>
    <w:rsid w:val="000534B2"/>
    <w:rsid w:val="0005438A"/>
    <w:rsid w:val="00054A91"/>
    <w:rsid w:val="00055C63"/>
    <w:rsid w:val="0005661A"/>
    <w:rsid w:val="00056AC3"/>
    <w:rsid w:val="00056D7E"/>
    <w:rsid w:val="0005739F"/>
    <w:rsid w:val="00057571"/>
    <w:rsid w:val="000577C4"/>
    <w:rsid w:val="000603F2"/>
    <w:rsid w:val="00060DC2"/>
    <w:rsid w:val="00061489"/>
    <w:rsid w:val="0006201C"/>
    <w:rsid w:val="00062046"/>
    <w:rsid w:val="000624D2"/>
    <w:rsid w:val="00062902"/>
    <w:rsid w:val="000639D4"/>
    <w:rsid w:val="00064018"/>
    <w:rsid w:val="00065829"/>
    <w:rsid w:val="0006625C"/>
    <w:rsid w:val="00066447"/>
    <w:rsid w:val="00066589"/>
    <w:rsid w:val="00067A16"/>
    <w:rsid w:val="0007112C"/>
    <w:rsid w:val="00071432"/>
    <w:rsid w:val="00071C2E"/>
    <w:rsid w:val="00072114"/>
    <w:rsid w:val="000722B5"/>
    <w:rsid w:val="00072D7B"/>
    <w:rsid w:val="0007317A"/>
    <w:rsid w:val="00074326"/>
    <w:rsid w:val="000759F7"/>
    <w:rsid w:val="00075BE7"/>
    <w:rsid w:val="00076A4D"/>
    <w:rsid w:val="000773F6"/>
    <w:rsid w:val="000802BF"/>
    <w:rsid w:val="000809F1"/>
    <w:rsid w:val="0008128C"/>
    <w:rsid w:val="00081517"/>
    <w:rsid w:val="000819FF"/>
    <w:rsid w:val="00082221"/>
    <w:rsid w:val="00082433"/>
    <w:rsid w:val="00082950"/>
    <w:rsid w:val="00082A49"/>
    <w:rsid w:val="0008534C"/>
    <w:rsid w:val="0008541C"/>
    <w:rsid w:val="000854BE"/>
    <w:rsid w:val="0008554C"/>
    <w:rsid w:val="00085B21"/>
    <w:rsid w:val="00085B3A"/>
    <w:rsid w:val="0008609C"/>
    <w:rsid w:val="0008620E"/>
    <w:rsid w:val="00086243"/>
    <w:rsid w:val="000871A6"/>
    <w:rsid w:val="00087637"/>
    <w:rsid w:val="000900AC"/>
    <w:rsid w:val="00090245"/>
    <w:rsid w:val="00090779"/>
    <w:rsid w:val="000912EA"/>
    <w:rsid w:val="00092E45"/>
    <w:rsid w:val="00092E7E"/>
    <w:rsid w:val="00094AFC"/>
    <w:rsid w:val="00094B27"/>
    <w:rsid w:val="00094DFB"/>
    <w:rsid w:val="00094F43"/>
    <w:rsid w:val="000A01F7"/>
    <w:rsid w:val="000A079D"/>
    <w:rsid w:val="000A172E"/>
    <w:rsid w:val="000A1DA2"/>
    <w:rsid w:val="000A23C4"/>
    <w:rsid w:val="000A2C63"/>
    <w:rsid w:val="000A4995"/>
    <w:rsid w:val="000A4C4D"/>
    <w:rsid w:val="000A639E"/>
    <w:rsid w:val="000A6FA8"/>
    <w:rsid w:val="000A7159"/>
    <w:rsid w:val="000B040C"/>
    <w:rsid w:val="000B28D8"/>
    <w:rsid w:val="000B2E7C"/>
    <w:rsid w:val="000B534F"/>
    <w:rsid w:val="000B54D0"/>
    <w:rsid w:val="000B5585"/>
    <w:rsid w:val="000B63AC"/>
    <w:rsid w:val="000B6EFA"/>
    <w:rsid w:val="000B7466"/>
    <w:rsid w:val="000C093B"/>
    <w:rsid w:val="000C1569"/>
    <w:rsid w:val="000C1992"/>
    <w:rsid w:val="000C20DB"/>
    <w:rsid w:val="000C66E5"/>
    <w:rsid w:val="000C6D6D"/>
    <w:rsid w:val="000C7A07"/>
    <w:rsid w:val="000D1364"/>
    <w:rsid w:val="000D14B8"/>
    <w:rsid w:val="000D243E"/>
    <w:rsid w:val="000D2C18"/>
    <w:rsid w:val="000D320D"/>
    <w:rsid w:val="000D349C"/>
    <w:rsid w:val="000D3A8A"/>
    <w:rsid w:val="000D3E70"/>
    <w:rsid w:val="000D3FD3"/>
    <w:rsid w:val="000D3FEE"/>
    <w:rsid w:val="000D40AF"/>
    <w:rsid w:val="000D449F"/>
    <w:rsid w:val="000D4863"/>
    <w:rsid w:val="000D49A6"/>
    <w:rsid w:val="000D4E50"/>
    <w:rsid w:val="000D58FA"/>
    <w:rsid w:val="000D5D46"/>
    <w:rsid w:val="000D6FAB"/>
    <w:rsid w:val="000D7719"/>
    <w:rsid w:val="000D77B4"/>
    <w:rsid w:val="000E1F8B"/>
    <w:rsid w:val="000E2A55"/>
    <w:rsid w:val="000E2D13"/>
    <w:rsid w:val="000E2F17"/>
    <w:rsid w:val="000E39C5"/>
    <w:rsid w:val="000E3AE0"/>
    <w:rsid w:val="000E3EF9"/>
    <w:rsid w:val="000E4265"/>
    <w:rsid w:val="000E4747"/>
    <w:rsid w:val="000E4BE3"/>
    <w:rsid w:val="000E4EE0"/>
    <w:rsid w:val="000E5291"/>
    <w:rsid w:val="000E5379"/>
    <w:rsid w:val="000E581E"/>
    <w:rsid w:val="000E59DD"/>
    <w:rsid w:val="000E5D2E"/>
    <w:rsid w:val="000E7A07"/>
    <w:rsid w:val="000E7CC7"/>
    <w:rsid w:val="000F16D8"/>
    <w:rsid w:val="000F17B5"/>
    <w:rsid w:val="000F1920"/>
    <w:rsid w:val="000F346A"/>
    <w:rsid w:val="000F3724"/>
    <w:rsid w:val="000F3B84"/>
    <w:rsid w:val="000F3DF2"/>
    <w:rsid w:val="000F4C6D"/>
    <w:rsid w:val="000F5FFF"/>
    <w:rsid w:val="000F68A2"/>
    <w:rsid w:val="000F6B3C"/>
    <w:rsid w:val="001025D1"/>
    <w:rsid w:val="00102954"/>
    <w:rsid w:val="00104D60"/>
    <w:rsid w:val="00106492"/>
    <w:rsid w:val="00106505"/>
    <w:rsid w:val="001067CA"/>
    <w:rsid w:val="00107765"/>
    <w:rsid w:val="00107A80"/>
    <w:rsid w:val="00107B4C"/>
    <w:rsid w:val="001101EB"/>
    <w:rsid w:val="001108DD"/>
    <w:rsid w:val="00110A1B"/>
    <w:rsid w:val="00110B6A"/>
    <w:rsid w:val="00110C1A"/>
    <w:rsid w:val="00112862"/>
    <w:rsid w:val="0011442E"/>
    <w:rsid w:val="001156AA"/>
    <w:rsid w:val="00115AC8"/>
    <w:rsid w:val="00116B12"/>
    <w:rsid w:val="00116B64"/>
    <w:rsid w:val="00116BED"/>
    <w:rsid w:val="00116C98"/>
    <w:rsid w:val="00116F70"/>
    <w:rsid w:val="00117556"/>
    <w:rsid w:val="00117EE8"/>
    <w:rsid w:val="00117F57"/>
    <w:rsid w:val="00122B16"/>
    <w:rsid w:val="00123303"/>
    <w:rsid w:val="0012380C"/>
    <w:rsid w:val="0012654D"/>
    <w:rsid w:val="00126E54"/>
    <w:rsid w:val="00130E5F"/>
    <w:rsid w:val="001311B9"/>
    <w:rsid w:val="001313CC"/>
    <w:rsid w:val="00131959"/>
    <w:rsid w:val="00132B91"/>
    <w:rsid w:val="00134215"/>
    <w:rsid w:val="001342D5"/>
    <w:rsid w:val="00134338"/>
    <w:rsid w:val="0013504A"/>
    <w:rsid w:val="001352E6"/>
    <w:rsid w:val="00136AAB"/>
    <w:rsid w:val="00137338"/>
    <w:rsid w:val="00137498"/>
    <w:rsid w:val="00140329"/>
    <w:rsid w:val="001409BE"/>
    <w:rsid w:val="00140F1B"/>
    <w:rsid w:val="00141E80"/>
    <w:rsid w:val="00142542"/>
    <w:rsid w:val="0014296B"/>
    <w:rsid w:val="00142EC1"/>
    <w:rsid w:val="0014356A"/>
    <w:rsid w:val="00143CA8"/>
    <w:rsid w:val="00143D22"/>
    <w:rsid w:val="001441F0"/>
    <w:rsid w:val="001469D5"/>
    <w:rsid w:val="00146EE9"/>
    <w:rsid w:val="00147D9E"/>
    <w:rsid w:val="00150C32"/>
    <w:rsid w:val="001512E6"/>
    <w:rsid w:val="00152ABA"/>
    <w:rsid w:val="0015305F"/>
    <w:rsid w:val="00154563"/>
    <w:rsid w:val="00154F4A"/>
    <w:rsid w:val="0015500F"/>
    <w:rsid w:val="001570EB"/>
    <w:rsid w:val="001575B8"/>
    <w:rsid w:val="00157A9D"/>
    <w:rsid w:val="00157D7D"/>
    <w:rsid w:val="00160090"/>
    <w:rsid w:val="00160383"/>
    <w:rsid w:val="00160A2B"/>
    <w:rsid w:val="0016105C"/>
    <w:rsid w:val="00161496"/>
    <w:rsid w:val="001616EB"/>
    <w:rsid w:val="00161798"/>
    <w:rsid w:val="001623F1"/>
    <w:rsid w:val="00162BFB"/>
    <w:rsid w:val="00162C66"/>
    <w:rsid w:val="001637B9"/>
    <w:rsid w:val="00164724"/>
    <w:rsid w:val="00164A82"/>
    <w:rsid w:val="00165EF5"/>
    <w:rsid w:val="0016619B"/>
    <w:rsid w:val="001665C6"/>
    <w:rsid w:val="001673F3"/>
    <w:rsid w:val="00167580"/>
    <w:rsid w:val="00167D7F"/>
    <w:rsid w:val="00170A52"/>
    <w:rsid w:val="001714B0"/>
    <w:rsid w:val="00171B51"/>
    <w:rsid w:val="00171EF1"/>
    <w:rsid w:val="00172BE5"/>
    <w:rsid w:val="00173A0C"/>
    <w:rsid w:val="001746DB"/>
    <w:rsid w:val="00176C85"/>
    <w:rsid w:val="001772C8"/>
    <w:rsid w:val="0017750E"/>
    <w:rsid w:val="00177963"/>
    <w:rsid w:val="001800F2"/>
    <w:rsid w:val="00180120"/>
    <w:rsid w:val="001807E1"/>
    <w:rsid w:val="00180AD8"/>
    <w:rsid w:val="00181CEA"/>
    <w:rsid w:val="001830E9"/>
    <w:rsid w:val="00184C69"/>
    <w:rsid w:val="001857FB"/>
    <w:rsid w:val="0019036D"/>
    <w:rsid w:val="001910C2"/>
    <w:rsid w:val="001916A7"/>
    <w:rsid w:val="0019180B"/>
    <w:rsid w:val="0019304F"/>
    <w:rsid w:val="00193690"/>
    <w:rsid w:val="00193C49"/>
    <w:rsid w:val="001963EC"/>
    <w:rsid w:val="00196BD2"/>
    <w:rsid w:val="00197D35"/>
    <w:rsid w:val="001A00DF"/>
    <w:rsid w:val="001A0131"/>
    <w:rsid w:val="001A084D"/>
    <w:rsid w:val="001A0E7D"/>
    <w:rsid w:val="001A1656"/>
    <w:rsid w:val="001A4390"/>
    <w:rsid w:val="001A66CE"/>
    <w:rsid w:val="001A6E49"/>
    <w:rsid w:val="001A72D0"/>
    <w:rsid w:val="001A79F6"/>
    <w:rsid w:val="001B0948"/>
    <w:rsid w:val="001B0C2D"/>
    <w:rsid w:val="001B0C7A"/>
    <w:rsid w:val="001B102A"/>
    <w:rsid w:val="001B1044"/>
    <w:rsid w:val="001B10A6"/>
    <w:rsid w:val="001B155B"/>
    <w:rsid w:val="001B15E5"/>
    <w:rsid w:val="001B1825"/>
    <w:rsid w:val="001B24FE"/>
    <w:rsid w:val="001B2670"/>
    <w:rsid w:val="001B39B7"/>
    <w:rsid w:val="001B4406"/>
    <w:rsid w:val="001B671F"/>
    <w:rsid w:val="001B691D"/>
    <w:rsid w:val="001C0ABA"/>
    <w:rsid w:val="001C1AEA"/>
    <w:rsid w:val="001C1B69"/>
    <w:rsid w:val="001C1D2B"/>
    <w:rsid w:val="001C2184"/>
    <w:rsid w:val="001C30F2"/>
    <w:rsid w:val="001C367B"/>
    <w:rsid w:val="001C3BDE"/>
    <w:rsid w:val="001C3FD0"/>
    <w:rsid w:val="001C7CAA"/>
    <w:rsid w:val="001D265A"/>
    <w:rsid w:val="001D3C41"/>
    <w:rsid w:val="001D55DB"/>
    <w:rsid w:val="001D6A83"/>
    <w:rsid w:val="001D74BD"/>
    <w:rsid w:val="001D77F0"/>
    <w:rsid w:val="001E01FD"/>
    <w:rsid w:val="001E0CAA"/>
    <w:rsid w:val="001E193E"/>
    <w:rsid w:val="001E1EA4"/>
    <w:rsid w:val="001E2619"/>
    <w:rsid w:val="001E2AA4"/>
    <w:rsid w:val="001E33DD"/>
    <w:rsid w:val="001E3745"/>
    <w:rsid w:val="001E3C15"/>
    <w:rsid w:val="001E45F4"/>
    <w:rsid w:val="001E4A8A"/>
    <w:rsid w:val="001E603F"/>
    <w:rsid w:val="001E640D"/>
    <w:rsid w:val="001E6AE1"/>
    <w:rsid w:val="001E7BA1"/>
    <w:rsid w:val="001F0BE6"/>
    <w:rsid w:val="001F2AFE"/>
    <w:rsid w:val="001F446C"/>
    <w:rsid w:val="001F456B"/>
    <w:rsid w:val="001F4D39"/>
    <w:rsid w:val="001F53EC"/>
    <w:rsid w:val="001F5B4E"/>
    <w:rsid w:val="001F7450"/>
    <w:rsid w:val="001F7592"/>
    <w:rsid w:val="001F7C02"/>
    <w:rsid w:val="0020066F"/>
    <w:rsid w:val="00200E21"/>
    <w:rsid w:val="00201093"/>
    <w:rsid w:val="002012E3"/>
    <w:rsid w:val="00201DE6"/>
    <w:rsid w:val="00202921"/>
    <w:rsid w:val="00203EDE"/>
    <w:rsid w:val="002040E5"/>
    <w:rsid w:val="00204376"/>
    <w:rsid w:val="00205A1C"/>
    <w:rsid w:val="0020600C"/>
    <w:rsid w:val="002060AE"/>
    <w:rsid w:val="002064B7"/>
    <w:rsid w:val="002068E9"/>
    <w:rsid w:val="002102B3"/>
    <w:rsid w:val="0021161B"/>
    <w:rsid w:val="002121CE"/>
    <w:rsid w:val="00212279"/>
    <w:rsid w:val="002122CC"/>
    <w:rsid w:val="00212F81"/>
    <w:rsid w:val="00213241"/>
    <w:rsid w:val="0021349B"/>
    <w:rsid w:val="002153CE"/>
    <w:rsid w:val="002157E0"/>
    <w:rsid w:val="00216600"/>
    <w:rsid w:val="0021792C"/>
    <w:rsid w:val="00220295"/>
    <w:rsid w:val="0022067A"/>
    <w:rsid w:val="00220BE4"/>
    <w:rsid w:val="002220B3"/>
    <w:rsid w:val="00222468"/>
    <w:rsid w:val="0022331B"/>
    <w:rsid w:val="0022376B"/>
    <w:rsid w:val="00224642"/>
    <w:rsid w:val="002256D5"/>
    <w:rsid w:val="00225AC8"/>
    <w:rsid w:val="00225E55"/>
    <w:rsid w:val="00225FF3"/>
    <w:rsid w:val="002261D8"/>
    <w:rsid w:val="00226337"/>
    <w:rsid w:val="00226877"/>
    <w:rsid w:val="00227C87"/>
    <w:rsid w:val="00230B82"/>
    <w:rsid w:val="00230EC2"/>
    <w:rsid w:val="00232A2E"/>
    <w:rsid w:val="002330CA"/>
    <w:rsid w:val="00233317"/>
    <w:rsid w:val="002351E6"/>
    <w:rsid w:val="0023626A"/>
    <w:rsid w:val="0023752C"/>
    <w:rsid w:val="00237F9C"/>
    <w:rsid w:val="002402F1"/>
    <w:rsid w:val="00240FFB"/>
    <w:rsid w:val="00241FA7"/>
    <w:rsid w:val="00241FD3"/>
    <w:rsid w:val="00242484"/>
    <w:rsid w:val="0024268A"/>
    <w:rsid w:val="00243176"/>
    <w:rsid w:val="00244465"/>
    <w:rsid w:val="0024450B"/>
    <w:rsid w:val="002445CF"/>
    <w:rsid w:val="00244655"/>
    <w:rsid w:val="00245390"/>
    <w:rsid w:val="0024575B"/>
    <w:rsid w:val="00245F73"/>
    <w:rsid w:val="0024709B"/>
    <w:rsid w:val="00247D8A"/>
    <w:rsid w:val="002502E3"/>
    <w:rsid w:val="00250587"/>
    <w:rsid w:val="002507B2"/>
    <w:rsid w:val="00252417"/>
    <w:rsid w:val="00252985"/>
    <w:rsid w:val="00252A00"/>
    <w:rsid w:val="00254125"/>
    <w:rsid w:val="00255721"/>
    <w:rsid w:val="00255F60"/>
    <w:rsid w:val="002607B1"/>
    <w:rsid w:val="0026191F"/>
    <w:rsid w:val="00262982"/>
    <w:rsid w:val="00262A00"/>
    <w:rsid w:val="00262BC0"/>
    <w:rsid w:val="00262DC2"/>
    <w:rsid w:val="00264637"/>
    <w:rsid w:val="002660E5"/>
    <w:rsid w:val="002661FE"/>
    <w:rsid w:val="00267AC6"/>
    <w:rsid w:val="00270909"/>
    <w:rsid w:val="00270C55"/>
    <w:rsid w:val="002710A6"/>
    <w:rsid w:val="002722E5"/>
    <w:rsid w:val="002724B3"/>
    <w:rsid w:val="00272B79"/>
    <w:rsid w:val="00274B6D"/>
    <w:rsid w:val="002764B2"/>
    <w:rsid w:val="00276DE4"/>
    <w:rsid w:val="00276F03"/>
    <w:rsid w:val="002770E4"/>
    <w:rsid w:val="00277A19"/>
    <w:rsid w:val="002800B4"/>
    <w:rsid w:val="002803C8"/>
    <w:rsid w:val="002806C4"/>
    <w:rsid w:val="002808BD"/>
    <w:rsid w:val="00280BA3"/>
    <w:rsid w:val="00281388"/>
    <w:rsid w:val="002825B0"/>
    <w:rsid w:val="00282745"/>
    <w:rsid w:val="00282BD0"/>
    <w:rsid w:val="00282F65"/>
    <w:rsid w:val="00283677"/>
    <w:rsid w:val="0028491D"/>
    <w:rsid w:val="002858F5"/>
    <w:rsid w:val="0028642B"/>
    <w:rsid w:val="00286DDC"/>
    <w:rsid w:val="00287318"/>
    <w:rsid w:val="00290944"/>
    <w:rsid w:val="0029165E"/>
    <w:rsid w:val="002929CF"/>
    <w:rsid w:val="002930C7"/>
    <w:rsid w:val="0029370C"/>
    <w:rsid w:val="00295398"/>
    <w:rsid w:val="0029559D"/>
    <w:rsid w:val="002959E6"/>
    <w:rsid w:val="0029610D"/>
    <w:rsid w:val="00296418"/>
    <w:rsid w:val="002965DF"/>
    <w:rsid w:val="00297096"/>
    <w:rsid w:val="002979E6"/>
    <w:rsid w:val="002A053C"/>
    <w:rsid w:val="002A29B0"/>
    <w:rsid w:val="002A2E4F"/>
    <w:rsid w:val="002A2E66"/>
    <w:rsid w:val="002A3110"/>
    <w:rsid w:val="002A424E"/>
    <w:rsid w:val="002A4300"/>
    <w:rsid w:val="002A4320"/>
    <w:rsid w:val="002A43DE"/>
    <w:rsid w:val="002A46D6"/>
    <w:rsid w:val="002A4F82"/>
    <w:rsid w:val="002A5071"/>
    <w:rsid w:val="002A5111"/>
    <w:rsid w:val="002A520D"/>
    <w:rsid w:val="002A5673"/>
    <w:rsid w:val="002A651B"/>
    <w:rsid w:val="002A6BCA"/>
    <w:rsid w:val="002A6F31"/>
    <w:rsid w:val="002B05AE"/>
    <w:rsid w:val="002B08C4"/>
    <w:rsid w:val="002B0C2B"/>
    <w:rsid w:val="002B1A25"/>
    <w:rsid w:val="002B1BE6"/>
    <w:rsid w:val="002B209A"/>
    <w:rsid w:val="002B31F9"/>
    <w:rsid w:val="002B38EB"/>
    <w:rsid w:val="002B40F4"/>
    <w:rsid w:val="002B44DB"/>
    <w:rsid w:val="002B627A"/>
    <w:rsid w:val="002B639E"/>
    <w:rsid w:val="002B67B4"/>
    <w:rsid w:val="002B6B9F"/>
    <w:rsid w:val="002B6CC2"/>
    <w:rsid w:val="002B6D3E"/>
    <w:rsid w:val="002C02AC"/>
    <w:rsid w:val="002C0380"/>
    <w:rsid w:val="002C101B"/>
    <w:rsid w:val="002C19DB"/>
    <w:rsid w:val="002C1C9C"/>
    <w:rsid w:val="002C1CB7"/>
    <w:rsid w:val="002C1FC7"/>
    <w:rsid w:val="002C25B2"/>
    <w:rsid w:val="002C2962"/>
    <w:rsid w:val="002C3686"/>
    <w:rsid w:val="002C4384"/>
    <w:rsid w:val="002C5443"/>
    <w:rsid w:val="002C74DD"/>
    <w:rsid w:val="002C76BC"/>
    <w:rsid w:val="002C7CC0"/>
    <w:rsid w:val="002D15AF"/>
    <w:rsid w:val="002D16E5"/>
    <w:rsid w:val="002D1F53"/>
    <w:rsid w:val="002D24E3"/>
    <w:rsid w:val="002D2F60"/>
    <w:rsid w:val="002D3C82"/>
    <w:rsid w:val="002D50CE"/>
    <w:rsid w:val="002D5638"/>
    <w:rsid w:val="002D7EF2"/>
    <w:rsid w:val="002E005A"/>
    <w:rsid w:val="002E3084"/>
    <w:rsid w:val="002E3578"/>
    <w:rsid w:val="002E41BE"/>
    <w:rsid w:val="002E42C9"/>
    <w:rsid w:val="002E4905"/>
    <w:rsid w:val="002E4B0E"/>
    <w:rsid w:val="002E4E08"/>
    <w:rsid w:val="002E4F17"/>
    <w:rsid w:val="002F042A"/>
    <w:rsid w:val="002F1E40"/>
    <w:rsid w:val="002F212B"/>
    <w:rsid w:val="002F2CC6"/>
    <w:rsid w:val="002F314D"/>
    <w:rsid w:val="002F38E7"/>
    <w:rsid w:val="002F5193"/>
    <w:rsid w:val="002F526A"/>
    <w:rsid w:val="002F5425"/>
    <w:rsid w:val="002F614A"/>
    <w:rsid w:val="002F624F"/>
    <w:rsid w:val="002F742A"/>
    <w:rsid w:val="0030288D"/>
    <w:rsid w:val="003048F5"/>
    <w:rsid w:val="00304B7E"/>
    <w:rsid w:val="00306870"/>
    <w:rsid w:val="00307902"/>
    <w:rsid w:val="0031029F"/>
    <w:rsid w:val="00310A2C"/>
    <w:rsid w:val="00310C70"/>
    <w:rsid w:val="0031134B"/>
    <w:rsid w:val="003115BD"/>
    <w:rsid w:val="003116FF"/>
    <w:rsid w:val="00311E78"/>
    <w:rsid w:val="00313F97"/>
    <w:rsid w:val="00314957"/>
    <w:rsid w:val="00315E97"/>
    <w:rsid w:val="00316C75"/>
    <w:rsid w:val="00317935"/>
    <w:rsid w:val="00320096"/>
    <w:rsid w:val="003205A2"/>
    <w:rsid w:val="00320916"/>
    <w:rsid w:val="00320FD3"/>
    <w:rsid w:val="00321553"/>
    <w:rsid w:val="00322227"/>
    <w:rsid w:val="0032226A"/>
    <w:rsid w:val="00322F54"/>
    <w:rsid w:val="00323B3B"/>
    <w:rsid w:val="00325E04"/>
    <w:rsid w:val="00325EB9"/>
    <w:rsid w:val="003266A9"/>
    <w:rsid w:val="00326D2C"/>
    <w:rsid w:val="0032761F"/>
    <w:rsid w:val="003303F8"/>
    <w:rsid w:val="00331EDD"/>
    <w:rsid w:val="00332070"/>
    <w:rsid w:val="00332532"/>
    <w:rsid w:val="00333D61"/>
    <w:rsid w:val="00333F05"/>
    <w:rsid w:val="00334428"/>
    <w:rsid w:val="00334576"/>
    <w:rsid w:val="00336887"/>
    <w:rsid w:val="003368D9"/>
    <w:rsid w:val="00337228"/>
    <w:rsid w:val="00337EF1"/>
    <w:rsid w:val="0034141A"/>
    <w:rsid w:val="00341786"/>
    <w:rsid w:val="00342890"/>
    <w:rsid w:val="003428F7"/>
    <w:rsid w:val="00342D18"/>
    <w:rsid w:val="00342F36"/>
    <w:rsid w:val="00343499"/>
    <w:rsid w:val="00343503"/>
    <w:rsid w:val="00343593"/>
    <w:rsid w:val="00343942"/>
    <w:rsid w:val="00343A94"/>
    <w:rsid w:val="00343D4F"/>
    <w:rsid w:val="00344BEF"/>
    <w:rsid w:val="00344E3E"/>
    <w:rsid w:val="00345D63"/>
    <w:rsid w:val="003472D7"/>
    <w:rsid w:val="00347DEA"/>
    <w:rsid w:val="00347FA8"/>
    <w:rsid w:val="0035004B"/>
    <w:rsid w:val="003503F7"/>
    <w:rsid w:val="003506D9"/>
    <w:rsid w:val="00350E1D"/>
    <w:rsid w:val="00352E48"/>
    <w:rsid w:val="0035325C"/>
    <w:rsid w:val="003533F7"/>
    <w:rsid w:val="0035366D"/>
    <w:rsid w:val="00353B18"/>
    <w:rsid w:val="0035412A"/>
    <w:rsid w:val="00354658"/>
    <w:rsid w:val="003547F8"/>
    <w:rsid w:val="00355402"/>
    <w:rsid w:val="003559EE"/>
    <w:rsid w:val="00356591"/>
    <w:rsid w:val="0036104B"/>
    <w:rsid w:val="00361ABB"/>
    <w:rsid w:val="003631B1"/>
    <w:rsid w:val="00363A07"/>
    <w:rsid w:val="00363E72"/>
    <w:rsid w:val="003655D6"/>
    <w:rsid w:val="00365F6F"/>
    <w:rsid w:val="00370634"/>
    <w:rsid w:val="003713EF"/>
    <w:rsid w:val="00372B6F"/>
    <w:rsid w:val="00372D3B"/>
    <w:rsid w:val="003745E5"/>
    <w:rsid w:val="003749C0"/>
    <w:rsid w:val="00375843"/>
    <w:rsid w:val="003759E5"/>
    <w:rsid w:val="00375C0E"/>
    <w:rsid w:val="00376923"/>
    <w:rsid w:val="003777CC"/>
    <w:rsid w:val="003779D7"/>
    <w:rsid w:val="00380BFE"/>
    <w:rsid w:val="003817E5"/>
    <w:rsid w:val="00382597"/>
    <w:rsid w:val="0038273A"/>
    <w:rsid w:val="00382974"/>
    <w:rsid w:val="00382F52"/>
    <w:rsid w:val="00383459"/>
    <w:rsid w:val="003836DF"/>
    <w:rsid w:val="00383964"/>
    <w:rsid w:val="00383FB7"/>
    <w:rsid w:val="00384F41"/>
    <w:rsid w:val="003850E0"/>
    <w:rsid w:val="003852D4"/>
    <w:rsid w:val="00385361"/>
    <w:rsid w:val="00385769"/>
    <w:rsid w:val="00385B0A"/>
    <w:rsid w:val="003863BB"/>
    <w:rsid w:val="003863EE"/>
    <w:rsid w:val="003866CC"/>
    <w:rsid w:val="00387391"/>
    <w:rsid w:val="0038754E"/>
    <w:rsid w:val="003876AA"/>
    <w:rsid w:val="003902CA"/>
    <w:rsid w:val="00390E20"/>
    <w:rsid w:val="00391C4F"/>
    <w:rsid w:val="00391DF9"/>
    <w:rsid w:val="00391F33"/>
    <w:rsid w:val="003929B5"/>
    <w:rsid w:val="00392C20"/>
    <w:rsid w:val="00392CA9"/>
    <w:rsid w:val="00394BC9"/>
    <w:rsid w:val="00396719"/>
    <w:rsid w:val="003970D9"/>
    <w:rsid w:val="003A0880"/>
    <w:rsid w:val="003A089B"/>
    <w:rsid w:val="003A1849"/>
    <w:rsid w:val="003A2442"/>
    <w:rsid w:val="003A24E8"/>
    <w:rsid w:val="003A3634"/>
    <w:rsid w:val="003A3AAC"/>
    <w:rsid w:val="003A5772"/>
    <w:rsid w:val="003A585A"/>
    <w:rsid w:val="003A5EC3"/>
    <w:rsid w:val="003A633F"/>
    <w:rsid w:val="003A6B51"/>
    <w:rsid w:val="003A7355"/>
    <w:rsid w:val="003A7F15"/>
    <w:rsid w:val="003A7FA3"/>
    <w:rsid w:val="003B1602"/>
    <w:rsid w:val="003B36F4"/>
    <w:rsid w:val="003B4B39"/>
    <w:rsid w:val="003B4FCC"/>
    <w:rsid w:val="003B5A48"/>
    <w:rsid w:val="003B63F2"/>
    <w:rsid w:val="003B741E"/>
    <w:rsid w:val="003B7A1D"/>
    <w:rsid w:val="003B7BFA"/>
    <w:rsid w:val="003B7CF1"/>
    <w:rsid w:val="003C085C"/>
    <w:rsid w:val="003C0957"/>
    <w:rsid w:val="003C0A67"/>
    <w:rsid w:val="003C244E"/>
    <w:rsid w:val="003C4F41"/>
    <w:rsid w:val="003C6897"/>
    <w:rsid w:val="003C72E9"/>
    <w:rsid w:val="003C7799"/>
    <w:rsid w:val="003C7F7A"/>
    <w:rsid w:val="003D150C"/>
    <w:rsid w:val="003D3183"/>
    <w:rsid w:val="003D3BE0"/>
    <w:rsid w:val="003D3DBE"/>
    <w:rsid w:val="003D4C59"/>
    <w:rsid w:val="003D4EDB"/>
    <w:rsid w:val="003D7A47"/>
    <w:rsid w:val="003E108A"/>
    <w:rsid w:val="003E10A1"/>
    <w:rsid w:val="003E3171"/>
    <w:rsid w:val="003E3342"/>
    <w:rsid w:val="003E3C63"/>
    <w:rsid w:val="003E4066"/>
    <w:rsid w:val="003E4B6A"/>
    <w:rsid w:val="003E4B80"/>
    <w:rsid w:val="003E4C9B"/>
    <w:rsid w:val="003E4EA6"/>
    <w:rsid w:val="003E6625"/>
    <w:rsid w:val="003E74CE"/>
    <w:rsid w:val="003E7835"/>
    <w:rsid w:val="003E7C1D"/>
    <w:rsid w:val="003F0A99"/>
    <w:rsid w:val="003F1A12"/>
    <w:rsid w:val="003F1CF8"/>
    <w:rsid w:val="003F1FCF"/>
    <w:rsid w:val="003F27A7"/>
    <w:rsid w:val="003F4158"/>
    <w:rsid w:val="003F45BE"/>
    <w:rsid w:val="003F5369"/>
    <w:rsid w:val="003F6B92"/>
    <w:rsid w:val="003F6F6C"/>
    <w:rsid w:val="003F73CC"/>
    <w:rsid w:val="00400F1C"/>
    <w:rsid w:val="00402550"/>
    <w:rsid w:val="00402824"/>
    <w:rsid w:val="004033B8"/>
    <w:rsid w:val="00403976"/>
    <w:rsid w:val="0040412E"/>
    <w:rsid w:val="00404F09"/>
    <w:rsid w:val="00405B1C"/>
    <w:rsid w:val="004060B5"/>
    <w:rsid w:val="00407B09"/>
    <w:rsid w:val="0041046F"/>
    <w:rsid w:val="00410A00"/>
    <w:rsid w:val="00410C2B"/>
    <w:rsid w:val="00410C57"/>
    <w:rsid w:val="00410FFF"/>
    <w:rsid w:val="004124A2"/>
    <w:rsid w:val="004125EB"/>
    <w:rsid w:val="0041288F"/>
    <w:rsid w:val="004150DF"/>
    <w:rsid w:val="00416D51"/>
    <w:rsid w:val="004170B4"/>
    <w:rsid w:val="00417395"/>
    <w:rsid w:val="00420098"/>
    <w:rsid w:val="00421059"/>
    <w:rsid w:val="004218CB"/>
    <w:rsid w:val="0042404C"/>
    <w:rsid w:val="004246D3"/>
    <w:rsid w:val="00425729"/>
    <w:rsid w:val="004262B4"/>
    <w:rsid w:val="0042719A"/>
    <w:rsid w:val="004279C5"/>
    <w:rsid w:val="00427A9B"/>
    <w:rsid w:val="00427B86"/>
    <w:rsid w:val="004300F5"/>
    <w:rsid w:val="00430963"/>
    <w:rsid w:val="00430B81"/>
    <w:rsid w:val="00432DB9"/>
    <w:rsid w:val="00436A18"/>
    <w:rsid w:val="00436C6B"/>
    <w:rsid w:val="0043759C"/>
    <w:rsid w:val="004378BF"/>
    <w:rsid w:val="004379D5"/>
    <w:rsid w:val="0044024F"/>
    <w:rsid w:val="004403B2"/>
    <w:rsid w:val="00440DDA"/>
    <w:rsid w:val="004425CB"/>
    <w:rsid w:val="00442725"/>
    <w:rsid w:val="0044306E"/>
    <w:rsid w:val="00443081"/>
    <w:rsid w:val="0044402E"/>
    <w:rsid w:val="004442A0"/>
    <w:rsid w:val="0044556C"/>
    <w:rsid w:val="0044557F"/>
    <w:rsid w:val="004469D9"/>
    <w:rsid w:val="00450547"/>
    <w:rsid w:val="00450B40"/>
    <w:rsid w:val="0045112D"/>
    <w:rsid w:val="00451B5A"/>
    <w:rsid w:val="0045287F"/>
    <w:rsid w:val="00454A19"/>
    <w:rsid w:val="0045631A"/>
    <w:rsid w:val="004563E8"/>
    <w:rsid w:val="00460040"/>
    <w:rsid w:val="0046147F"/>
    <w:rsid w:val="00462559"/>
    <w:rsid w:val="004626BB"/>
    <w:rsid w:val="00464AD8"/>
    <w:rsid w:val="00464D23"/>
    <w:rsid w:val="00464E44"/>
    <w:rsid w:val="004650E4"/>
    <w:rsid w:val="004651E2"/>
    <w:rsid w:val="00466299"/>
    <w:rsid w:val="004669A8"/>
    <w:rsid w:val="00467A3A"/>
    <w:rsid w:val="00471727"/>
    <w:rsid w:val="00472F53"/>
    <w:rsid w:val="00474627"/>
    <w:rsid w:val="004747A9"/>
    <w:rsid w:val="0047501A"/>
    <w:rsid w:val="0047721C"/>
    <w:rsid w:val="004773CB"/>
    <w:rsid w:val="004777DA"/>
    <w:rsid w:val="00480DF5"/>
    <w:rsid w:val="00481A78"/>
    <w:rsid w:val="00483212"/>
    <w:rsid w:val="0048419A"/>
    <w:rsid w:val="00484200"/>
    <w:rsid w:val="00484D9F"/>
    <w:rsid w:val="00484F68"/>
    <w:rsid w:val="00485707"/>
    <w:rsid w:val="00486877"/>
    <w:rsid w:val="00487B37"/>
    <w:rsid w:val="00487E99"/>
    <w:rsid w:val="00491522"/>
    <w:rsid w:val="004921D5"/>
    <w:rsid w:val="0049372F"/>
    <w:rsid w:val="00495296"/>
    <w:rsid w:val="004960D3"/>
    <w:rsid w:val="004967DF"/>
    <w:rsid w:val="0049699D"/>
    <w:rsid w:val="00496E43"/>
    <w:rsid w:val="004970B8"/>
    <w:rsid w:val="0049710D"/>
    <w:rsid w:val="004A0558"/>
    <w:rsid w:val="004A13A6"/>
    <w:rsid w:val="004A1858"/>
    <w:rsid w:val="004A1A2A"/>
    <w:rsid w:val="004A2E1A"/>
    <w:rsid w:val="004A2EB7"/>
    <w:rsid w:val="004A3AAE"/>
    <w:rsid w:val="004A3CB6"/>
    <w:rsid w:val="004A4E64"/>
    <w:rsid w:val="004A5077"/>
    <w:rsid w:val="004A5FC4"/>
    <w:rsid w:val="004A7612"/>
    <w:rsid w:val="004A7617"/>
    <w:rsid w:val="004A7756"/>
    <w:rsid w:val="004B0703"/>
    <w:rsid w:val="004B09FD"/>
    <w:rsid w:val="004B3805"/>
    <w:rsid w:val="004B4888"/>
    <w:rsid w:val="004B6E27"/>
    <w:rsid w:val="004B6E91"/>
    <w:rsid w:val="004B79D1"/>
    <w:rsid w:val="004C0120"/>
    <w:rsid w:val="004C0138"/>
    <w:rsid w:val="004C09C9"/>
    <w:rsid w:val="004C0E18"/>
    <w:rsid w:val="004C1AC9"/>
    <w:rsid w:val="004C2399"/>
    <w:rsid w:val="004C2D0A"/>
    <w:rsid w:val="004C31FF"/>
    <w:rsid w:val="004C33BE"/>
    <w:rsid w:val="004C46E9"/>
    <w:rsid w:val="004C5C8A"/>
    <w:rsid w:val="004C5E49"/>
    <w:rsid w:val="004C5FA8"/>
    <w:rsid w:val="004C712A"/>
    <w:rsid w:val="004C7971"/>
    <w:rsid w:val="004C7B9C"/>
    <w:rsid w:val="004C7DE9"/>
    <w:rsid w:val="004D0A1E"/>
    <w:rsid w:val="004D0BE0"/>
    <w:rsid w:val="004D1C7F"/>
    <w:rsid w:val="004D22C5"/>
    <w:rsid w:val="004D3350"/>
    <w:rsid w:val="004D3883"/>
    <w:rsid w:val="004D4D76"/>
    <w:rsid w:val="004D5215"/>
    <w:rsid w:val="004D55D1"/>
    <w:rsid w:val="004D6161"/>
    <w:rsid w:val="004D6553"/>
    <w:rsid w:val="004D66C8"/>
    <w:rsid w:val="004D7502"/>
    <w:rsid w:val="004D770A"/>
    <w:rsid w:val="004D7D38"/>
    <w:rsid w:val="004E055E"/>
    <w:rsid w:val="004E08AD"/>
    <w:rsid w:val="004E139C"/>
    <w:rsid w:val="004E16B1"/>
    <w:rsid w:val="004E188F"/>
    <w:rsid w:val="004E18E0"/>
    <w:rsid w:val="004E1C01"/>
    <w:rsid w:val="004E2895"/>
    <w:rsid w:val="004E296B"/>
    <w:rsid w:val="004E32B6"/>
    <w:rsid w:val="004E3CDE"/>
    <w:rsid w:val="004E48CC"/>
    <w:rsid w:val="004E5678"/>
    <w:rsid w:val="004E572C"/>
    <w:rsid w:val="004E5855"/>
    <w:rsid w:val="004E593B"/>
    <w:rsid w:val="004E5C84"/>
    <w:rsid w:val="004E5E7E"/>
    <w:rsid w:val="004E66E3"/>
    <w:rsid w:val="004E7D4E"/>
    <w:rsid w:val="004F0284"/>
    <w:rsid w:val="004F0484"/>
    <w:rsid w:val="004F06AB"/>
    <w:rsid w:val="004F0EEA"/>
    <w:rsid w:val="004F22E0"/>
    <w:rsid w:val="004F58C9"/>
    <w:rsid w:val="004F6272"/>
    <w:rsid w:val="004F62BA"/>
    <w:rsid w:val="004F725E"/>
    <w:rsid w:val="005008FE"/>
    <w:rsid w:val="005012C6"/>
    <w:rsid w:val="00501FA2"/>
    <w:rsid w:val="00502DDD"/>
    <w:rsid w:val="0050399C"/>
    <w:rsid w:val="00504D1C"/>
    <w:rsid w:val="00506504"/>
    <w:rsid w:val="00506AF5"/>
    <w:rsid w:val="00510280"/>
    <w:rsid w:val="00510895"/>
    <w:rsid w:val="00511399"/>
    <w:rsid w:val="00512FC4"/>
    <w:rsid w:val="005143FB"/>
    <w:rsid w:val="00515AF1"/>
    <w:rsid w:val="00515CA6"/>
    <w:rsid w:val="00516334"/>
    <w:rsid w:val="005174D5"/>
    <w:rsid w:val="00517589"/>
    <w:rsid w:val="00517717"/>
    <w:rsid w:val="0051779D"/>
    <w:rsid w:val="00517C4A"/>
    <w:rsid w:val="00520EB4"/>
    <w:rsid w:val="00521DDE"/>
    <w:rsid w:val="00522EB3"/>
    <w:rsid w:val="005234A9"/>
    <w:rsid w:val="00525C0D"/>
    <w:rsid w:val="00526BB8"/>
    <w:rsid w:val="005278DA"/>
    <w:rsid w:val="005302DE"/>
    <w:rsid w:val="00531A73"/>
    <w:rsid w:val="00531AD2"/>
    <w:rsid w:val="0053341A"/>
    <w:rsid w:val="005335A3"/>
    <w:rsid w:val="00533926"/>
    <w:rsid w:val="00534069"/>
    <w:rsid w:val="0053461A"/>
    <w:rsid w:val="005347FC"/>
    <w:rsid w:val="0053622A"/>
    <w:rsid w:val="00537766"/>
    <w:rsid w:val="00542EF9"/>
    <w:rsid w:val="00543171"/>
    <w:rsid w:val="00544537"/>
    <w:rsid w:val="005458DA"/>
    <w:rsid w:val="00545BD8"/>
    <w:rsid w:val="00546CD1"/>
    <w:rsid w:val="00546DD4"/>
    <w:rsid w:val="00546E54"/>
    <w:rsid w:val="00547781"/>
    <w:rsid w:val="00554CEB"/>
    <w:rsid w:val="0055510F"/>
    <w:rsid w:val="00557237"/>
    <w:rsid w:val="00557687"/>
    <w:rsid w:val="00560D60"/>
    <w:rsid w:val="00560E5B"/>
    <w:rsid w:val="005627ED"/>
    <w:rsid w:val="00562A5A"/>
    <w:rsid w:val="00563D6C"/>
    <w:rsid w:val="00564281"/>
    <w:rsid w:val="00564469"/>
    <w:rsid w:val="00565AEF"/>
    <w:rsid w:val="0057050B"/>
    <w:rsid w:val="0057178A"/>
    <w:rsid w:val="00571B56"/>
    <w:rsid w:val="00574CD6"/>
    <w:rsid w:val="00576FFE"/>
    <w:rsid w:val="005803C8"/>
    <w:rsid w:val="00580750"/>
    <w:rsid w:val="00580816"/>
    <w:rsid w:val="00581197"/>
    <w:rsid w:val="00581C1C"/>
    <w:rsid w:val="00582897"/>
    <w:rsid w:val="005829E8"/>
    <w:rsid w:val="00582A3A"/>
    <w:rsid w:val="005840DC"/>
    <w:rsid w:val="0058434A"/>
    <w:rsid w:val="00585627"/>
    <w:rsid w:val="00590326"/>
    <w:rsid w:val="00590562"/>
    <w:rsid w:val="0059200A"/>
    <w:rsid w:val="005934ED"/>
    <w:rsid w:val="00593ACA"/>
    <w:rsid w:val="00593DA0"/>
    <w:rsid w:val="00593ECC"/>
    <w:rsid w:val="00594E2C"/>
    <w:rsid w:val="0059563A"/>
    <w:rsid w:val="00595C81"/>
    <w:rsid w:val="0059611C"/>
    <w:rsid w:val="0059645B"/>
    <w:rsid w:val="00596AE5"/>
    <w:rsid w:val="00597C95"/>
    <w:rsid w:val="00597D35"/>
    <w:rsid w:val="00597E53"/>
    <w:rsid w:val="005A054A"/>
    <w:rsid w:val="005A126E"/>
    <w:rsid w:val="005A1DAF"/>
    <w:rsid w:val="005A22AF"/>
    <w:rsid w:val="005A34FB"/>
    <w:rsid w:val="005A688E"/>
    <w:rsid w:val="005A68D4"/>
    <w:rsid w:val="005A6930"/>
    <w:rsid w:val="005A7384"/>
    <w:rsid w:val="005A75C1"/>
    <w:rsid w:val="005A7620"/>
    <w:rsid w:val="005B1758"/>
    <w:rsid w:val="005B17CF"/>
    <w:rsid w:val="005B33E5"/>
    <w:rsid w:val="005B3476"/>
    <w:rsid w:val="005B3A84"/>
    <w:rsid w:val="005B3F6D"/>
    <w:rsid w:val="005B4A49"/>
    <w:rsid w:val="005B5AB4"/>
    <w:rsid w:val="005B5EB7"/>
    <w:rsid w:val="005B60ED"/>
    <w:rsid w:val="005B6174"/>
    <w:rsid w:val="005B6ABE"/>
    <w:rsid w:val="005B6D03"/>
    <w:rsid w:val="005B7759"/>
    <w:rsid w:val="005B7F1A"/>
    <w:rsid w:val="005C01A1"/>
    <w:rsid w:val="005C01F3"/>
    <w:rsid w:val="005C0E1F"/>
    <w:rsid w:val="005C1136"/>
    <w:rsid w:val="005C1215"/>
    <w:rsid w:val="005C1633"/>
    <w:rsid w:val="005C2177"/>
    <w:rsid w:val="005C2448"/>
    <w:rsid w:val="005C2B02"/>
    <w:rsid w:val="005C3FC2"/>
    <w:rsid w:val="005C3FC9"/>
    <w:rsid w:val="005C457B"/>
    <w:rsid w:val="005C4BE3"/>
    <w:rsid w:val="005C5D66"/>
    <w:rsid w:val="005C6882"/>
    <w:rsid w:val="005C6AB8"/>
    <w:rsid w:val="005C7AEC"/>
    <w:rsid w:val="005C7E2A"/>
    <w:rsid w:val="005D09A5"/>
    <w:rsid w:val="005D127D"/>
    <w:rsid w:val="005D14F7"/>
    <w:rsid w:val="005D1B95"/>
    <w:rsid w:val="005D23A0"/>
    <w:rsid w:val="005D287B"/>
    <w:rsid w:val="005D4897"/>
    <w:rsid w:val="005D544B"/>
    <w:rsid w:val="005D67F2"/>
    <w:rsid w:val="005D6F68"/>
    <w:rsid w:val="005D7835"/>
    <w:rsid w:val="005D7E98"/>
    <w:rsid w:val="005E0918"/>
    <w:rsid w:val="005E11BE"/>
    <w:rsid w:val="005E22DB"/>
    <w:rsid w:val="005E2368"/>
    <w:rsid w:val="005E272D"/>
    <w:rsid w:val="005E2FEA"/>
    <w:rsid w:val="005E48FA"/>
    <w:rsid w:val="005E4D61"/>
    <w:rsid w:val="005E4FF9"/>
    <w:rsid w:val="005E5385"/>
    <w:rsid w:val="005E63C0"/>
    <w:rsid w:val="005E65CD"/>
    <w:rsid w:val="005E6934"/>
    <w:rsid w:val="005E6AFA"/>
    <w:rsid w:val="005E7074"/>
    <w:rsid w:val="005E712D"/>
    <w:rsid w:val="005F037C"/>
    <w:rsid w:val="005F116B"/>
    <w:rsid w:val="005F1939"/>
    <w:rsid w:val="005F2E1D"/>
    <w:rsid w:val="005F311F"/>
    <w:rsid w:val="005F36B6"/>
    <w:rsid w:val="005F37E4"/>
    <w:rsid w:val="005F3AEF"/>
    <w:rsid w:val="005F3D28"/>
    <w:rsid w:val="005F4AB6"/>
    <w:rsid w:val="005F5E4C"/>
    <w:rsid w:val="005F620C"/>
    <w:rsid w:val="005F789F"/>
    <w:rsid w:val="0060021C"/>
    <w:rsid w:val="00600950"/>
    <w:rsid w:val="00601279"/>
    <w:rsid w:val="0060206E"/>
    <w:rsid w:val="006028E4"/>
    <w:rsid w:val="00602AA4"/>
    <w:rsid w:val="00603175"/>
    <w:rsid w:val="00603480"/>
    <w:rsid w:val="00604D89"/>
    <w:rsid w:val="006053F9"/>
    <w:rsid w:val="006066A1"/>
    <w:rsid w:val="006068BC"/>
    <w:rsid w:val="00610438"/>
    <w:rsid w:val="00611E7A"/>
    <w:rsid w:val="006124F6"/>
    <w:rsid w:val="00613345"/>
    <w:rsid w:val="006135D7"/>
    <w:rsid w:val="00613E37"/>
    <w:rsid w:val="0061462A"/>
    <w:rsid w:val="00614655"/>
    <w:rsid w:val="00614D22"/>
    <w:rsid w:val="00616A49"/>
    <w:rsid w:val="00617067"/>
    <w:rsid w:val="0062037E"/>
    <w:rsid w:val="00620537"/>
    <w:rsid w:val="00620C13"/>
    <w:rsid w:val="00621AD1"/>
    <w:rsid w:val="00623107"/>
    <w:rsid w:val="00623C7B"/>
    <w:rsid w:val="00623CD6"/>
    <w:rsid w:val="00624425"/>
    <w:rsid w:val="00624C91"/>
    <w:rsid w:val="006252B3"/>
    <w:rsid w:val="00626AF1"/>
    <w:rsid w:val="00630BAB"/>
    <w:rsid w:val="00630BE1"/>
    <w:rsid w:val="00630C3F"/>
    <w:rsid w:val="00631560"/>
    <w:rsid w:val="00631973"/>
    <w:rsid w:val="006323B4"/>
    <w:rsid w:val="00632B23"/>
    <w:rsid w:val="00632CB4"/>
    <w:rsid w:val="00632DF1"/>
    <w:rsid w:val="00632F8B"/>
    <w:rsid w:val="00633489"/>
    <w:rsid w:val="00633CC3"/>
    <w:rsid w:val="006350AE"/>
    <w:rsid w:val="006379DF"/>
    <w:rsid w:val="006401A2"/>
    <w:rsid w:val="00640FE3"/>
    <w:rsid w:val="00641C80"/>
    <w:rsid w:val="00641CA0"/>
    <w:rsid w:val="006438B1"/>
    <w:rsid w:val="006441E1"/>
    <w:rsid w:val="006456A9"/>
    <w:rsid w:val="00646CD2"/>
    <w:rsid w:val="00646E89"/>
    <w:rsid w:val="00646F72"/>
    <w:rsid w:val="00647977"/>
    <w:rsid w:val="006479DA"/>
    <w:rsid w:val="00650D12"/>
    <w:rsid w:val="0065139E"/>
    <w:rsid w:val="00653460"/>
    <w:rsid w:val="0065398A"/>
    <w:rsid w:val="0065487D"/>
    <w:rsid w:val="006551E3"/>
    <w:rsid w:val="006552C4"/>
    <w:rsid w:val="00655B49"/>
    <w:rsid w:val="00656A62"/>
    <w:rsid w:val="00657533"/>
    <w:rsid w:val="00657A8D"/>
    <w:rsid w:val="00661B96"/>
    <w:rsid w:val="00661C00"/>
    <w:rsid w:val="00661E88"/>
    <w:rsid w:val="0066391F"/>
    <w:rsid w:val="00663FFF"/>
    <w:rsid w:val="00664CC9"/>
    <w:rsid w:val="00664CDD"/>
    <w:rsid w:val="00665595"/>
    <w:rsid w:val="00665697"/>
    <w:rsid w:val="00666062"/>
    <w:rsid w:val="00666879"/>
    <w:rsid w:val="00666B1A"/>
    <w:rsid w:val="00666E7A"/>
    <w:rsid w:val="00667B6D"/>
    <w:rsid w:val="00671436"/>
    <w:rsid w:val="00672524"/>
    <w:rsid w:val="0067422E"/>
    <w:rsid w:val="006753B0"/>
    <w:rsid w:val="00676195"/>
    <w:rsid w:val="0067724E"/>
    <w:rsid w:val="00677452"/>
    <w:rsid w:val="0067798D"/>
    <w:rsid w:val="006806FB"/>
    <w:rsid w:val="00682DD0"/>
    <w:rsid w:val="00683F4F"/>
    <w:rsid w:val="00683FD9"/>
    <w:rsid w:val="00684EAD"/>
    <w:rsid w:val="00685720"/>
    <w:rsid w:val="006858E6"/>
    <w:rsid w:val="006868F5"/>
    <w:rsid w:val="00686CB2"/>
    <w:rsid w:val="00686E9F"/>
    <w:rsid w:val="00686FC7"/>
    <w:rsid w:val="00687F06"/>
    <w:rsid w:val="00690201"/>
    <w:rsid w:val="0069108D"/>
    <w:rsid w:val="00692075"/>
    <w:rsid w:val="00692109"/>
    <w:rsid w:val="00692241"/>
    <w:rsid w:val="0069249A"/>
    <w:rsid w:val="00692F7D"/>
    <w:rsid w:val="006930DA"/>
    <w:rsid w:val="00693ED9"/>
    <w:rsid w:val="00694921"/>
    <w:rsid w:val="00694BC6"/>
    <w:rsid w:val="00695B7C"/>
    <w:rsid w:val="006964C2"/>
    <w:rsid w:val="00697F8A"/>
    <w:rsid w:val="006A0CB7"/>
    <w:rsid w:val="006A2A16"/>
    <w:rsid w:val="006A393D"/>
    <w:rsid w:val="006A41F9"/>
    <w:rsid w:val="006A4496"/>
    <w:rsid w:val="006A4D2E"/>
    <w:rsid w:val="006A578A"/>
    <w:rsid w:val="006A5AEA"/>
    <w:rsid w:val="006A6053"/>
    <w:rsid w:val="006A68F7"/>
    <w:rsid w:val="006A69A9"/>
    <w:rsid w:val="006A74BB"/>
    <w:rsid w:val="006B0DD1"/>
    <w:rsid w:val="006B1DA6"/>
    <w:rsid w:val="006B2276"/>
    <w:rsid w:val="006B2877"/>
    <w:rsid w:val="006B36E6"/>
    <w:rsid w:val="006B3990"/>
    <w:rsid w:val="006B3D65"/>
    <w:rsid w:val="006B3F4B"/>
    <w:rsid w:val="006B456F"/>
    <w:rsid w:val="006B4AF9"/>
    <w:rsid w:val="006B4C32"/>
    <w:rsid w:val="006B4FC2"/>
    <w:rsid w:val="006B5F91"/>
    <w:rsid w:val="006B7403"/>
    <w:rsid w:val="006B7906"/>
    <w:rsid w:val="006B7C8F"/>
    <w:rsid w:val="006B7DD4"/>
    <w:rsid w:val="006C049E"/>
    <w:rsid w:val="006C0A72"/>
    <w:rsid w:val="006C13AC"/>
    <w:rsid w:val="006C1592"/>
    <w:rsid w:val="006C1652"/>
    <w:rsid w:val="006C16D2"/>
    <w:rsid w:val="006C1E9B"/>
    <w:rsid w:val="006C2C3E"/>
    <w:rsid w:val="006C3726"/>
    <w:rsid w:val="006C4936"/>
    <w:rsid w:val="006C5031"/>
    <w:rsid w:val="006C5A4A"/>
    <w:rsid w:val="006C664C"/>
    <w:rsid w:val="006C6870"/>
    <w:rsid w:val="006C7E28"/>
    <w:rsid w:val="006D116F"/>
    <w:rsid w:val="006D32CB"/>
    <w:rsid w:val="006D405F"/>
    <w:rsid w:val="006D4546"/>
    <w:rsid w:val="006D5BF6"/>
    <w:rsid w:val="006D61E3"/>
    <w:rsid w:val="006D69C2"/>
    <w:rsid w:val="006D7AB0"/>
    <w:rsid w:val="006D7E88"/>
    <w:rsid w:val="006E0A1B"/>
    <w:rsid w:val="006E0D45"/>
    <w:rsid w:val="006E170F"/>
    <w:rsid w:val="006E17EA"/>
    <w:rsid w:val="006E224F"/>
    <w:rsid w:val="006E27E4"/>
    <w:rsid w:val="006E4A74"/>
    <w:rsid w:val="006E6011"/>
    <w:rsid w:val="006E6F77"/>
    <w:rsid w:val="006E7978"/>
    <w:rsid w:val="006F13EE"/>
    <w:rsid w:val="006F178E"/>
    <w:rsid w:val="006F2D10"/>
    <w:rsid w:val="006F2FCC"/>
    <w:rsid w:val="006F3FAB"/>
    <w:rsid w:val="006F41ED"/>
    <w:rsid w:val="006F57E6"/>
    <w:rsid w:val="006F64AC"/>
    <w:rsid w:val="006F6559"/>
    <w:rsid w:val="006F6B08"/>
    <w:rsid w:val="006F782E"/>
    <w:rsid w:val="006F7D6C"/>
    <w:rsid w:val="006F7FE5"/>
    <w:rsid w:val="007027AC"/>
    <w:rsid w:val="0070384D"/>
    <w:rsid w:val="007041D1"/>
    <w:rsid w:val="00706BEC"/>
    <w:rsid w:val="00706E00"/>
    <w:rsid w:val="0071003B"/>
    <w:rsid w:val="00710A8F"/>
    <w:rsid w:val="00710E4A"/>
    <w:rsid w:val="00711C56"/>
    <w:rsid w:val="007125BF"/>
    <w:rsid w:val="007137B1"/>
    <w:rsid w:val="00713AF4"/>
    <w:rsid w:val="0071445C"/>
    <w:rsid w:val="00715256"/>
    <w:rsid w:val="007154AA"/>
    <w:rsid w:val="00717ECB"/>
    <w:rsid w:val="0072007B"/>
    <w:rsid w:val="00720A58"/>
    <w:rsid w:val="00720D0A"/>
    <w:rsid w:val="00720DB0"/>
    <w:rsid w:val="00722B79"/>
    <w:rsid w:val="00722CD9"/>
    <w:rsid w:val="00723653"/>
    <w:rsid w:val="0072374F"/>
    <w:rsid w:val="0072382D"/>
    <w:rsid w:val="007238D0"/>
    <w:rsid w:val="007239E9"/>
    <w:rsid w:val="00724DCE"/>
    <w:rsid w:val="0072532C"/>
    <w:rsid w:val="00726E29"/>
    <w:rsid w:val="00727879"/>
    <w:rsid w:val="00727A62"/>
    <w:rsid w:val="00727CD1"/>
    <w:rsid w:val="00730185"/>
    <w:rsid w:val="007309B7"/>
    <w:rsid w:val="00731A13"/>
    <w:rsid w:val="00732E4E"/>
    <w:rsid w:val="007334D2"/>
    <w:rsid w:val="007352F2"/>
    <w:rsid w:val="00736247"/>
    <w:rsid w:val="0073764A"/>
    <w:rsid w:val="00742017"/>
    <w:rsid w:val="0074213C"/>
    <w:rsid w:val="0074229D"/>
    <w:rsid w:val="00742B29"/>
    <w:rsid w:val="007450F5"/>
    <w:rsid w:val="00747172"/>
    <w:rsid w:val="00747181"/>
    <w:rsid w:val="00750297"/>
    <w:rsid w:val="00751CFB"/>
    <w:rsid w:val="00751FFB"/>
    <w:rsid w:val="007521A1"/>
    <w:rsid w:val="007529AC"/>
    <w:rsid w:val="00753399"/>
    <w:rsid w:val="007534C7"/>
    <w:rsid w:val="00753BE1"/>
    <w:rsid w:val="00753F35"/>
    <w:rsid w:val="007547C8"/>
    <w:rsid w:val="00754D3E"/>
    <w:rsid w:val="0075512A"/>
    <w:rsid w:val="0075552A"/>
    <w:rsid w:val="007562B6"/>
    <w:rsid w:val="0075702C"/>
    <w:rsid w:val="0075763F"/>
    <w:rsid w:val="00761E24"/>
    <w:rsid w:val="00762ADF"/>
    <w:rsid w:val="00763091"/>
    <w:rsid w:val="00763991"/>
    <w:rsid w:val="0076436F"/>
    <w:rsid w:val="00764EE3"/>
    <w:rsid w:val="00766F3A"/>
    <w:rsid w:val="0077066E"/>
    <w:rsid w:val="0077267D"/>
    <w:rsid w:val="00773096"/>
    <w:rsid w:val="00773C0A"/>
    <w:rsid w:val="00774ADB"/>
    <w:rsid w:val="007763AA"/>
    <w:rsid w:val="00777037"/>
    <w:rsid w:val="007770C0"/>
    <w:rsid w:val="00777F16"/>
    <w:rsid w:val="00777F7C"/>
    <w:rsid w:val="007805C8"/>
    <w:rsid w:val="00780D36"/>
    <w:rsid w:val="00780D90"/>
    <w:rsid w:val="00781C24"/>
    <w:rsid w:val="00781DCD"/>
    <w:rsid w:val="0078219C"/>
    <w:rsid w:val="007822B4"/>
    <w:rsid w:val="00783501"/>
    <w:rsid w:val="007838D0"/>
    <w:rsid w:val="00784737"/>
    <w:rsid w:val="00784DE2"/>
    <w:rsid w:val="00784FD7"/>
    <w:rsid w:val="00785014"/>
    <w:rsid w:val="00785890"/>
    <w:rsid w:val="00785BE0"/>
    <w:rsid w:val="00787406"/>
    <w:rsid w:val="00787F03"/>
    <w:rsid w:val="007916D2"/>
    <w:rsid w:val="00791D9F"/>
    <w:rsid w:val="00791F12"/>
    <w:rsid w:val="00791F42"/>
    <w:rsid w:val="00792B53"/>
    <w:rsid w:val="00792E5B"/>
    <w:rsid w:val="007934DB"/>
    <w:rsid w:val="00794315"/>
    <w:rsid w:val="0079464E"/>
    <w:rsid w:val="00795388"/>
    <w:rsid w:val="007955C6"/>
    <w:rsid w:val="00796ADC"/>
    <w:rsid w:val="00796FA4"/>
    <w:rsid w:val="00797BE9"/>
    <w:rsid w:val="007A3697"/>
    <w:rsid w:val="007A3BEA"/>
    <w:rsid w:val="007A3DA7"/>
    <w:rsid w:val="007A4573"/>
    <w:rsid w:val="007A5D2D"/>
    <w:rsid w:val="007A615F"/>
    <w:rsid w:val="007A6BAF"/>
    <w:rsid w:val="007A7445"/>
    <w:rsid w:val="007A7EDA"/>
    <w:rsid w:val="007B0752"/>
    <w:rsid w:val="007B0EA5"/>
    <w:rsid w:val="007B114C"/>
    <w:rsid w:val="007B1801"/>
    <w:rsid w:val="007B352F"/>
    <w:rsid w:val="007B4302"/>
    <w:rsid w:val="007B45CB"/>
    <w:rsid w:val="007B4CBD"/>
    <w:rsid w:val="007B5143"/>
    <w:rsid w:val="007B542C"/>
    <w:rsid w:val="007B5522"/>
    <w:rsid w:val="007B6679"/>
    <w:rsid w:val="007B738B"/>
    <w:rsid w:val="007B7877"/>
    <w:rsid w:val="007B78B3"/>
    <w:rsid w:val="007C003F"/>
    <w:rsid w:val="007C05AE"/>
    <w:rsid w:val="007C1052"/>
    <w:rsid w:val="007C1380"/>
    <w:rsid w:val="007C2065"/>
    <w:rsid w:val="007C23B2"/>
    <w:rsid w:val="007C249C"/>
    <w:rsid w:val="007C2775"/>
    <w:rsid w:val="007C2886"/>
    <w:rsid w:val="007C4989"/>
    <w:rsid w:val="007C57C6"/>
    <w:rsid w:val="007C6366"/>
    <w:rsid w:val="007C6865"/>
    <w:rsid w:val="007D1D38"/>
    <w:rsid w:val="007D34E9"/>
    <w:rsid w:val="007D48D6"/>
    <w:rsid w:val="007D568E"/>
    <w:rsid w:val="007D5902"/>
    <w:rsid w:val="007D60F7"/>
    <w:rsid w:val="007D7391"/>
    <w:rsid w:val="007D774B"/>
    <w:rsid w:val="007D77C8"/>
    <w:rsid w:val="007D7CAD"/>
    <w:rsid w:val="007E03A6"/>
    <w:rsid w:val="007E056A"/>
    <w:rsid w:val="007E0DC3"/>
    <w:rsid w:val="007E1609"/>
    <w:rsid w:val="007E1C0D"/>
    <w:rsid w:val="007E2634"/>
    <w:rsid w:val="007E3992"/>
    <w:rsid w:val="007E4096"/>
    <w:rsid w:val="007E442A"/>
    <w:rsid w:val="007E5167"/>
    <w:rsid w:val="007E5803"/>
    <w:rsid w:val="007E6B9F"/>
    <w:rsid w:val="007E6DA1"/>
    <w:rsid w:val="007E7B1D"/>
    <w:rsid w:val="007E7F43"/>
    <w:rsid w:val="007F05E3"/>
    <w:rsid w:val="007F0798"/>
    <w:rsid w:val="007F080E"/>
    <w:rsid w:val="007F1113"/>
    <w:rsid w:val="007F1624"/>
    <w:rsid w:val="007F4818"/>
    <w:rsid w:val="007F4F8F"/>
    <w:rsid w:val="007F5C8B"/>
    <w:rsid w:val="007F7691"/>
    <w:rsid w:val="00800449"/>
    <w:rsid w:val="008024A0"/>
    <w:rsid w:val="00802D99"/>
    <w:rsid w:val="008030A8"/>
    <w:rsid w:val="008031B5"/>
    <w:rsid w:val="00804804"/>
    <w:rsid w:val="00804A0C"/>
    <w:rsid w:val="0080558A"/>
    <w:rsid w:val="00805B01"/>
    <w:rsid w:val="00805FDA"/>
    <w:rsid w:val="008067FA"/>
    <w:rsid w:val="00806B7A"/>
    <w:rsid w:val="00807206"/>
    <w:rsid w:val="00807E54"/>
    <w:rsid w:val="00810135"/>
    <w:rsid w:val="0081111A"/>
    <w:rsid w:val="008111CD"/>
    <w:rsid w:val="00811253"/>
    <w:rsid w:val="008125FC"/>
    <w:rsid w:val="00813456"/>
    <w:rsid w:val="00813780"/>
    <w:rsid w:val="0081456F"/>
    <w:rsid w:val="008145DF"/>
    <w:rsid w:val="00814DDB"/>
    <w:rsid w:val="008154EF"/>
    <w:rsid w:val="008167F8"/>
    <w:rsid w:val="00816A4D"/>
    <w:rsid w:val="00817EC4"/>
    <w:rsid w:val="00820C7C"/>
    <w:rsid w:val="00820CB0"/>
    <w:rsid w:val="00820DCA"/>
    <w:rsid w:val="008213E6"/>
    <w:rsid w:val="00822269"/>
    <w:rsid w:val="0082276B"/>
    <w:rsid w:val="008230DE"/>
    <w:rsid w:val="00823913"/>
    <w:rsid w:val="00824324"/>
    <w:rsid w:val="0082675A"/>
    <w:rsid w:val="008275EC"/>
    <w:rsid w:val="00827E32"/>
    <w:rsid w:val="00832553"/>
    <w:rsid w:val="00833298"/>
    <w:rsid w:val="00833DF7"/>
    <w:rsid w:val="00834180"/>
    <w:rsid w:val="0083477E"/>
    <w:rsid w:val="00834B87"/>
    <w:rsid w:val="00835100"/>
    <w:rsid w:val="00836E35"/>
    <w:rsid w:val="008370B7"/>
    <w:rsid w:val="008402A4"/>
    <w:rsid w:val="00840E88"/>
    <w:rsid w:val="00841E2D"/>
    <w:rsid w:val="0084277E"/>
    <w:rsid w:val="00842A75"/>
    <w:rsid w:val="00843028"/>
    <w:rsid w:val="008434A6"/>
    <w:rsid w:val="00843C5D"/>
    <w:rsid w:val="00843F97"/>
    <w:rsid w:val="008443A9"/>
    <w:rsid w:val="0084516F"/>
    <w:rsid w:val="008460B7"/>
    <w:rsid w:val="0084656C"/>
    <w:rsid w:val="00846B49"/>
    <w:rsid w:val="00847775"/>
    <w:rsid w:val="00850B49"/>
    <w:rsid w:val="00851225"/>
    <w:rsid w:val="00851F96"/>
    <w:rsid w:val="00852466"/>
    <w:rsid w:val="00852EDF"/>
    <w:rsid w:val="00853816"/>
    <w:rsid w:val="00853B68"/>
    <w:rsid w:val="00854291"/>
    <w:rsid w:val="008547C4"/>
    <w:rsid w:val="00855915"/>
    <w:rsid w:val="00855ABB"/>
    <w:rsid w:val="008571E5"/>
    <w:rsid w:val="00860239"/>
    <w:rsid w:val="008610AF"/>
    <w:rsid w:val="0086116E"/>
    <w:rsid w:val="00862AF6"/>
    <w:rsid w:val="00864C39"/>
    <w:rsid w:val="00866546"/>
    <w:rsid w:val="00866F5D"/>
    <w:rsid w:val="0086718A"/>
    <w:rsid w:val="008709E5"/>
    <w:rsid w:val="00870C14"/>
    <w:rsid w:val="008724B0"/>
    <w:rsid w:val="00874113"/>
    <w:rsid w:val="00875EA8"/>
    <w:rsid w:val="0087776F"/>
    <w:rsid w:val="00880215"/>
    <w:rsid w:val="00881FF3"/>
    <w:rsid w:val="00882577"/>
    <w:rsid w:val="00882A8D"/>
    <w:rsid w:val="00883AD6"/>
    <w:rsid w:val="00884C74"/>
    <w:rsid w:val="00884FB0"/>
    <w:rsid w:val="0088501E"/>
    <w:rsid w:val="00887018"/>
    <w:rsid w:val="00890FAB"/>
    <w:rsid w:val="00891012"/>
    <w:rsid w:val="008925A4"/>
    <w:rsid w:val="00892B6C"/>
    <w:rsid w:val="00893D74"/>
    <w:rsid w:val="00894A81"/>
    <w:rsid w:val="00894FFF"/>
    <w:rsid w:val="008955AA"/>
    <w:rsid w:val="00895F3B"/>
    <w:rsid w:val="008962DC"/>
    <w:rsid w:val="00896618"/>
    <w:rsid w:val="008967EF"/>
    <w:rsid w:val="008973EF"/>
    <w:rsid w:val="008A002E"/>
    <w:rsid w:val="008A0054"/>
    <w:rsid w:val="008A0391"/>
    <w:rsid w:val="008A071C"/>
    <w:rsid w:val="008A0E74"/>
    <w:rsid w:val="008A1B59"/>
    <w:rsid w:val="008A1D95"/>
    <w:rsid w:val="008A1F52"/>
    <w:rsid w:val="008A428F"/>
    <w:rsid w:val="008A44AC"/>
    <w:rsid w:val="008A4825"/>
    <w:rsid w:val="008A4ABC"/>
    <w:rsid w:val="008A564B"/>
    <w:rsid w:val="008A6487"/>
    <w:rsid w:val="008A6A72"/>
    <w:rsid w:val="008A6E05"/>
    <w:rsid w:val="008A7463"/>
    <w:rsid w:val="008A7E77"/>
    <w:rsid w:val="008B09D5"/>
    <w:rsid w:val="008B1336"/>
    <w:rsid w:val="008B171C"/>
    <w:rsid w:val="008B1CAE"/>
    <w:rsid w:val="008B279C"/>
    <w:rsid w:val="008B365D"/>
    <w:rsid w:val="008B4B33"/>
    <w:rsid w:val="008B6455"/>
    <w:rsid w:val="008B69FD"/>
    <w:rsid w:val="008C07CA"/>
    <w:rsid w:val="008C08F0"/>
    <w:rsid w:val="008C0FAE"/>
    <w:rsid w:val="008C48C9"/>
    <w:rsid w:val="008C5078"/>
    <w:rsid w:val="008C50E6"/>
    <w:rsid w:val="008C6489"/>
    <w:rsid w:val="008C6F2D"/>
    <w:rsid w:val="008C736F"/>
    <w:rsid w:val="008C7CE0"/>
    <w:rsid w:val="008D0F82"/>
    <w:rsid w:val="008D1D6A"/>
    <w:rsid w:val="008D235F"/>
    <w:rsid w:val="008D252F"/>
    <w:rsid w:val="008D3EB2"/>
    <w:rsid w:val="008D40EB"/>
    <w:rsid w:val="008D4147"/>
    <w:rsid w:val="008D4AD8"/>
    <w:rsid w:val="008D4D8F"/>
    <w:rsid w:val="008D4F76"/>
    <w:rsid w:val="008D5363"/>
    <w:rsid w:val="008D6DD0"/>
    <w:rsid w:val="008E03AD"/>
    <w:rsid w:val="008E0AB7"/>
    <w:rsid w:val="008E1690"/>
    <w:rsid w:val="008E1739"/>
    <w:rsid w:val="008E1B44"/>
    <w:rsid w:val="008E251D"/>
    <w:rsid w:val="008E33D8"/>
    <w:rsid w:val="008E4400"/>
    <w:rsid w:val="008E47B1"/>
    <w:rsid w:val="008E553C"/>
    <w:rsid w:val="008E781F"/>
    <w:rsid w:val="008F07DE"/>
    <w:rsid w:val="008F14DE"/>
    <w:rsid w:val="008F17A3"/>
    <w:rsid w:val="008F17D6"/>
    <w:rsid w:val="008F2936"/>
    <w:rsid w:val="008F38EF"/>
    <w:rsid w:val="008F3ABB"/>
    <w:rsid w:val="008F423F"/>
    <w:rsid w:val="008F46D6"/>
    <w:rsid w:val="008F6D6C"/>
    <w:rsid w:val="008F6F37"/>
    <w:rsid w:val="008F73F2"/>
    <w:rsid w:val="009008A3"/>
    <w:rsid w:val="00900D03"/>
    <w:rsid w:val="00900F0C"/>
    <w:rsid w:val="00901CB0"/>
    <w:rsid w:val="00902D40"/>
    <w:rsid w:val="00902E29"/>
    <w:rsid w:val="00902E89"/>
    <w:rsid w:val="009076F8"/>
    <w:rsid w:val="00910B99"/>
    <w:rsid w:val="009114C6"/>
    <w:rsid w:val="009116F3"/>
    <w:rsid w:val="00912C32"/>
    <w:rsid w:val="00912DC9"/>
    <w:rsid w:val="00913FF3"/>
    <w:rsid w:val="00914210"/>
    <w:rsid w:val="00914CEF"/>
    <w:rsid w:val="00915C4F"/>
    <w:rsid w:val="0091661D"/>
    <w:rsid w:val="00916B91"/>
    <w:rsid w:val="00916E69"/>
    <w:rsid w:val="00917EFE"/>
    <w:rsid w:val="009228CF"/>
    <w:rsid w:val="00922932"/>
    <w:rsid w:val="00923435"/>
    <w:rsid w:val="00924BAA"/>
    <w:rsid w:val="009259E2"/>
    <w:rsid w:val="0092611B"/>
    <w:rsid w:val="009264C0"/>
    <w:rsid w:val="00926BB4"/>
    <w:rsid w:val="00927037"/>
    <w:rsid w:val="00927443"/>
    <w:rsid w:val="0092748A"/>
    <w:rsid w:val="0092799C"/>
    <w:rsid w:val="00930ED4"/>
    <w:rsid w:val="00930F12"/>
    <w:rsid w:val="00930F23"/>
    <w:rsid w:val="009310E7"/>
    <w:rsid w:val="00931B3B"/>
    <w:rsid w:val="009321B6"/>
    <w:rsid w:val="00932B6C"/>
    <w:rsid w:val="00932C0A"/>
    <w:rsid w:val="00933A5B"/>
    <w:rsid w:val="009353F0"/>
    <w:rsid w:val="00936489"/>
    <w:rsid w:val="0093699A"/>
    <w:rsid w:val="00936ACE"/>
    <w:rsid w:val="009404AA"/>
    <w:rsid w:val="00941F90"/>
    <w:rsid w:val="009424DB"/>
    <w:rsid w:val="0094269A"/>
    <w:rsid w:val="00942AC7"/>
    <w:rsid w:val="009434FD"/>
    <w:rsid w:val="0094375E"/>
    <w:rsid w:val="00943DDB"/>
    <w:rsid w:val="009446EF"/>
    <w:rsid w:val="00944D2C"/>
    <w:rsid w:val="00944E51"/>
    <w:rsid w:val="00944EC3"/>
    <w:rsid w:val="009463DF"/>
    <w:rsid w:val="00946B73"/>
    <w:rsid w:val="009473BC"/>
    <w:rsid w:val="00947790"/>
    <w:rsid w:val="00950930"/>
    <w:rsid w:val="00950DD8"/>
    <w:rsid w:val="009538F8"/>
    <w:rsid w:val="00953B88"/>
    <w:rsid w:val="00954911"/>
    <w:rsid w:val="00954915"/>
    <w:rsid w:val="00955BCB"/>
    <w:rsid w:val="009562BD"/>
    <w:rsid w:val="0095634C"/>
    <w:rsid w:val="00957A73"/>
    <w:rsid w:val="00957D37"/>
    <w:rsid w:val="00960616"/>
    <w:rsid w:val="0096111E"/>
    <w:rsid w:val="00963ECB"/>
    <w:rsid w:val="00966EAA"/>
    <w:rsid w:val="009702FB"/>
    <w:rsid w:val="009710FF"/>
    <w:rsid w:val="00971294"/>
    <w:rsid w:val="0097157C"/>
    <w:rsid w:val="00971636"/>
    <w:rsid w:val="00971770"/>
    <w:rsid w:val="0097276C"/>
    <w:rsid w:val="00972B92"/>
    <w:rsid w:val="00973848"/>
    <w:rsid w:val="00973FDD"/>
    <w:rsid w:val="00974AEB"/>
    <w:rsid w:val="00975095"/>
    <w:rsid w:val="0097541F"/>
    <w:rsid w:val="00975520"/>
    <w:rsid w:val="009759F0"/>
    <w:rsid w:val="009768D9"/>
    <w:rsid w:val="00976A2A"/>
    <w:rsid w:val="00977383"/>
    <w:rsid w:val="00977410"/>
    <w:rsid w:val="00980287"/>
    <w:rsid w:val="009806C5"/>
    <w:rsid w:val="009813BC"/>
    <w:rsid w:val="0098170A"/>
    <w:rsid w:val="00981B12"/>
    <w:rsid w:val="009821F3"/>
    <w:rsid w:val="00983E8D"/>
    <w:rsid w:val="0098428F"/>
    <w:rsid w:val="0098555E"/>
    <w:rsid w:val="00985800"/>
    <w:rsid w:val="0098581F"/>
    <w:rsid w:val="00987EC8"/>
    <w:rsid w:val="00990DAE"/>
    <w:rsid w:val="009920DF"/>
    <w:rsid w:val="009920EB"/>
    <w:rsid w:val="009926D5"/>
    <w:rsid w:val="00992D1B"/>
    <w:rsid w:val="00992D70"/>
    <w:rsid w:val="009945B4"/>
    <w:rsid w:val="009952BC"/>
    <w:rsid w:val="00995C61"/>
    <w:rsid w:val="00996624"/>
    <w:rsid w:val="009A1EFF"/>
    <w:rsid w:val="009A25EB"/>
    <w:rsid w:val="009A308C"/>
    <w:rsid w:val="009A33AB"/>
    <w:rsid w:val="009A3548"/>
    <w:rsid w:val="009A3EFD"/>
    <w:rsid w:val="009A65CA"/>
    <w:rsid w:val="009A6866"/>
    <w:rsid w:val="009A69EA"/>
    <w:rsid w:val="009A7928"/>
    <w:rsid w:val="009A7CE0"/>
    <w:rsid w:val="009B0128"/>
    <w:rsid w:val="009B022C"/>
    <w:rsid w:val="009B0357"/>
    <w:rsid w:val="009B0DB0"/>
    <w:rsid w:val="009B0E38"/>
    <w:rsid w:val="009B1D34"/>
    <w:rsid w:val="009B24AD"/>
    <w:rsid w:val="009B2B82"/>
    <w:rsid w:val="009B2F36"/>
    <w:rsid w:val="009B3307"/>
    <w:rsid w:val="009B3828"/>
    <w:rsid w:val="009B3905"/>
    <w:rsid w:val="009B6322"/>
    <w:rsid w:val="009B66FB"/>
    <w:rsid w:val="009B6A3E"/>
    <w:rsid w:val="009B6C3E"/>
    <w:rsid w:val="009B7CE9"/>
    <w:rsid w:val="009C0366"/>
    <w:rsid w:val="009C08DB"/>
    <w:rsid w:val="009C0A4D"/>
    <w:rsid w:val="009C1551"/>
    <w:rsid w:val="009C1588"/>
    <w:rsid w:val="009C1BED"/>
    <w:rsid w:val="009C1D17"/>
    <w:rsid w:val="009C2CE9"/>
    <w:rsid w:val="009C5D65"/>
    <w:rsid w:val="009C6236"/>
    <w:rsid w:val="009C6783"/>
    <w:rsid w:val="009C6CC3"/>
    <w:rsid w:val="009C6F1C"/>
    <w:rsid w:val="009D002C"/>
    <w:rsid w:val="009D0EFA"/>
    <w:rsid w:val="009D1D47"/>
    <w:rsid w:val="009D2894"/>
    <w:rsid w:val="009D2B3C"/>
    <w:rsid w:val="009D37A4"/>
    <w:rsid w:val="009D3C6C"/>
    <w:rsid w:val="009D7D10"/>
    <w:rsid w:val="009D7EFA"/>
    <w:rsid w:val="009E015C"/>
    <w:rsid w:val="009E11DF"/>
    <w:rsid w:val="009E1781"/>
    <w:rsid w:val="009E241B"/>
    <w:rsid w:val="009E3774"/>
    <w:rsid w:val="009E3CD2"/>
    <w:rsid w:val="009E4221"/>
    <w:rsid w:val="009E42F7"/>
    <w:rsid w:val="009E4661"/>
    <w:rsid w:val="009E5CB1"/>
    <w:rsid w:val="009E5D4E"/>
    <w:rsid w:val="009E6522"/>
    <w:rsid w:val="009E689F"/>
    <w:rsid w:val="009E68A2"/>
    <w:rsid w:val="009E69F0"/>
    <w:rsid w:val="009E7026"/>
    <w:rsid w:val="009E7F00"/>
    <w:rsid w:val="009F0C94"/>
    <w:rsid w:val="009F290E"/>
    <w:rsid w:val="009F4CA5"/>
    <w:rsid w:val="009F4F43"/>
    <w:rsid w:val="009F56F7"/>
    <w:rsid w:val="009F623B"/>
    <w:rsid w:val="009F6A93"/>
    <w:rsid w:val="009F6E53"/>
    <w:rsid w:val="009F6E69"/>
    <w:rsid w:val="009F6E95"/>
    <w:rsid w:val="009F7083"/>
    <w:rsid w:val="009F7395"/>
    <w:rsid w:val="009F7671"/>
    <w:rsid w:val="00A00649"/>
    <w:rsid w:val="00A00D0E"/>
    <w:rsid w:val="00A0163B"/>
    <w:rsid w:val="00A02B1A"/>
    <w:rsid w:val="00A02E43"/>
    <w:rsid w:val="00A030AC"/>
    <w:rsid w:val="00A03FE5"/>
    <w:rsid w:val="00A0416E"/>
    <w:rsid w:val="00A05306"/>
    <w:rsid w:val="00A05DE3"/>
    <w:rsid w:val="00A0626E"/>
    <w:rsid w:val="00A06CAF"/>
    <w:rsid w:val="00A07B27"/>
    <w:rsid w:val="00A1243D"/>
    <w:rsid w:val="00A1323F"/>
    <w:rsid w:val="00A13B9F"/>
    <w:rsid w:val="00A13F24"/>
    <w:rsid w:val="00A1410F"/>
    <w:rsid w:val="00A141AF"/>
    <w:rsid w:val="00A155A9"/>
    <w:rsid w:val="00A15F2D"/>
    <w:rsid w:val="00A16409"/>
    <w:rsid w:val="00A203D4"/>
    <w:rsid w:val="00A20EA4"/>
    <w:rsid w:val="00A22D33"/>
    <w:rsid w:val="00A23B79"/>
    <w:rsid w:val="00A23F15"/>
    <w:rsid w:val="00A23FDC"/>
    <w:rsid w:val="00A24383"/>
    <w:rsid w:val="00A2489E"/>
    <w:rsid w:val="00A2520B"/>
    <w:rsid w:val="00A25BF8"/>
    <w:rsid w:val="00A25D15"/>
    <w:rsid w:val="00A25E00"/>
    <w:rsid w:val="00A25E22"/>
    <w:rsid w:val="00A25EA8"/>
    <w:rsid w:val="00A26BBE"/>
    <w:rsid w:val="00A302F0"/>
    <w:rsid w:val="00A30823"/>
    <w:rsid w:val="00A31631"/>
    <w:rsid w:val="00A3193C"/>
    <w:rsid w:val="00A31A40"/>
    <w:rsid w:val="00A31E79"/>
    <w:rsid w:val="00A3303E"/>
    <w:rsid w:val="00A33110"/>
    <w:rsid w:val="00A337F3"/>
    <w:rsid w:val="00A352D9"/>
    <w:rsid w:val="00A366D1"/>
    <w:rsid w:val="00A36BF5"/>
    <w:rsid w:val="00A40C02"/>
    <w:rsid w:val="00A41C41"/>
    <w:rsid w:val="00A42A1A"/>
    <w:rsid w:val="00A42B59"/>
    <w:rsid w:val="00A457E5"/>
    <w:rsid w:val="00A46475"/>
    <w:rsid w:val="00A4756B"/>
    <w:rsid w:val="00A50817"/>
    <w:rsid w:val="00A50DC2"/>
    <w:rsid w:val="00A51403"/>
    <w:rsid w:val="00A51FA0"/>
    <w:rsid w:val="00A52330"/>
    <w:rsid w:val="00A53BA7"/>
    <w:rsid w:val="00A55EBF"/>
    <w:rsid w:val="00A55EEB"/>
    <w:rsid w:val="00A55F76"/>
    <w:rsid w:val="00A56528"/>
    <w:rsid w:val="00A56AD6"/>
    <w:rsid w:val="00A57EE2"/>
    <w:rsid w:val="00A600D6"/>
    <w:rsid w:val="00A60125"/>
    <w:rsid w:val="00A61663"/>
    <w:rsid w:val="00A61801"/>
    <w:rsid w:val="00A61848"/>
    <w:rsid w:val="00A61BF2"/>
    <w:rsid w:val="00A61F97"/>
    <w:rsid w:val="00A63549"/>
    <w:rsid w:val="00A636EA"/>
    <w:rsid w:val="00A63EAD"/>
    <w:rsid w:val="00A64A5A"/>
    <w:rsid w:val="00A650A3"/>
    <w:rsid w:val="00A6555C"/>
    <w:rsid w:val="00A65F8E"/>
    <w:rsid w:val="00A66B7E"/>
    <w:rsid w:val="00A66DD9"/>
    <w:rsid w:val="00A6731E"/>
    <w:rsid w:val="00A67401"/>
    <w:rsid w:val="00A678FA"/>
    <w:rsid w:val="00A706C9"/>
    <w:rsid w:val="00A70CCF"/>
    <w:rsid w:val="00A71ADE"/>
    <w:rsid w:val="00A71F51"/>
    <w:rsid w:val="00A72001"/>
    <w:rsid w:val="00A7200B"/>
    <w:rsid w:val="00A7204A"/>
    <w:rsid w:val="00A72176"/>
    <w:rsid w:val="00A7366E"/>
    <w:rsid w:val="00A73CF3"/>
    <w:rsid w:val="00A7430F"/>
    <w:rsid w:val="00A74A30"/>
    <w:rsid w:val="00A75077"/>
    <w:rsid w:val="00A75AD9"/>
    <w:rsid w:val="00A75B29"/>
    <w:rsid w:val="00A7658F"/>
    <w:rsid w:val="00A765D8"/>
    <w:rsid w:val="00A76B40"/>
    <w:rsid w:val="00A76D73"/>
    <w:rsid w:val="00A770B6"/>
    <w:rsid w:val="00A77EC1"/>
    <w:rsid w:val="00A808FA"/>
    <w:rsid w:val="00A80A1C"/>
    <w:rsid w:val="00A82AEB"/>
    <w:rsid w:val="00A82B15"/>
    <w:rsid w:val="00A82C57"/>
    <w:rsid w:val="00A85515"/>
    <w:rsid w:val="00A85681"/>
    <w:rsid w:val="00A858D1"/>
    <w:rsid w:val="00A872A8"/>
    <w:rsid w:val="00A876B4"/>
    <w:rsid w:val="00A876DB"/>
    <w:rsid w:val="00A9008A"/>
    <w:rsid w:val="00A91252"/>
    <w:rsid w:val="00A917C8"/>
    <w:rsid w:val="00A9210B"/>
    <w:rsid w:val="00A9298E"/>
    <w:rsid w:val="00A92A47"/>
    <w:rsid w:val="00A93479"/>
    <w:rsid w:val="00A93B82"/>
    <w:rsid w:val="00A94BD7"/>
    <w:rsid w:val="00A95A2E"/>
    <w:rsid w:val="00A96410"/>
    <w:rsid w:val="00A96A2F"/>
    <w:rsid w:val="00A96CAA"/>
    <w:rsid w:val="00A96EC0"/>
    <w:rsid w:val="00A97528"/>
    <w:rsid w:val="00AA04F1"/>
    <w:rsid w:val="00AA07B5"/>
    <w:rsid w:val="00AA17C7"/>
    <w:rsid w:val="00AA211E"/>
    <w:rsid w:val="00AA3341"/>
    <w:rsid w:val="00AA38EB"/>
    <w:rsid w:val="00AA3AF2"/>
    <w:rsid w:val="00AA5036"/>
    <w:rsid w:val="00AA6017"/>
    <w:rsid w:val="00AA69CD"/>
    <w:rsid w:val="00AA7FF8"/>
    <w:rsid w:val="00AB11F9"/>
    <w:rsid w:val="00AB1606"/>
    <w:rsid w:val="00AB190C"/>
    <w:rsid w:val="00AB2879"/>
    <w:rsid w:val="00AB2982"/>
    <w:rsid w:val="00AB2AFE"/>
    <w:rsid w:val="00AB453F"/>
    <w:rsid w:val="00AB46EF"/>
    <w:rsid w:val="00AB53B5"/>
    <w:rsid w:val="00AB655F"/>
    <w:rsid w:val="00AB736A"/>
    <w:rsid w:val="00AB785A"/>
    <w:rsid w:val="00AC1256"/>
    <w:rsid w:val="00AC1416"/>
    <w:rsid w:val="00AC2062"/>
    <w:rsid w:val="00AC21D7"/>
    <w:rsid w:val="00AC310A"/>
    <w:rsid w:val="00AC3613"/>
    <w:rsid w:val="00AC3897"/>
    <w:rsid w:val="00AC4101"/>
    <w:rsid w:val="00AC42B2"/>
    <w:rsid w:val="00AC440A"/>
    <w:rsid w:val="00AC4503"/>
    <w:rsid w:val="00AC70A2"/>
    <w:rsid w:val="00AC718C"/>
    <w:rsid w:val="00AC7754"/>
    <w:rsid w:val="00AC7D4A"/>
    <w:rsid w:val="00AD070A"/>
    <w:rsid w:val="00AD22B3"/>
    <w:rsid w:val="00AD2EBE"/>
    <w:rsid w:val="00AD5F9F"/>
    <w:rsid w:val="00AD7C42"/>
    <w:rsid w:val="00AD7F6F"/>
    <w:rsid w:val="00AE000F"/>
    <w:rsid w:val="00AE06C6"/>
    <w:rsid w:val="00AE07E2"/>
    <w:rsid w:val="00AE12B6"/>
    <w:rsid w:val="00AE168D"/>
    <w:rsid w:val="00AE2358"/>
    <w:rsid w:val="00AE2D0D"/>
    <w:rsid w:val="00AE2E20"/>
    <w:rsid w:val="00AE3AA2"/>
    <w:rsid w:val="00AE4AB0"/>
    <w:rsid w:val="00AE57B5"/>
    <w:rsid w:val="00AE65BC"/>
    <w:rsid w:val="00AE6928"/>
    <w:rsid w:val="00AE6CC4"/>
    <w:rsid w:val="00AE764A"/>
    <w:rsid w:val="00AF002A"/>
    <w:rsid w:val="00AF03BE"/>
    <w:rsid w:val="00AF0813"/>
    <w:rsid w:val="00AF0990"/>
    <w:rsid w:val="00AF107D"/>
    <w:rsid w:val="00AF1110"/>
    <w:rsid w:val="00AF4C5B"/>
    <w:rsid w:val="00AF6791"/>
    <w:rsid w:val="00AF7759"/>
    <w:rsid w:val="00B00C8C"/>
    <w:rsid w:val="00B00E56"/>
    <w:rsid w:val="00B012BE"/>
    <w:rsid w:val="00B025C9"/>
    <w:rsid w:val="00B031F9"/>
    <w:rsid w:val="00B0383A"/>
    <w:rsid w:val="00B038AD"/>
    <w:rsid w:val="00B039A8"/>
    <w:rsid w:val="00B05674"/>
    <w:rsid w:val="00B05BB8"/>
    <w:rsid w:val="00B06D05"/>
    <w:rsid w:val="00B10985"/>
    <w:rsid w:val="00B10FD6"/>
    <w:rsid w:val="00B11046"/>
    <w:rsid w:val="00B12F1F"/>
    <w:rsid w:val="00B12FED"/>
    <w:rsid w:val="00B15007"/>
    <w:rsid w:val="00B15B7D"/>
    <w:rsid w:val="00B16EE3"/>
    <w:rsid w:val="00B16FFC"/>
    <w:rsid w:val="00B17A2A"/>
    <w:rsid w:val="00B207FA"/>
    <w:rsid w:val="00B238AC"/>
    <w:rsid w:val="00B23FE3"/>
    <w:rsid w:val="00B24565"/>
    <w:rsid w:val="00B2484A"/>
    <w:rsid w:val="00B24A22"/>
    <w:rsid w:val="00B24A9D"/>
    <w:rsid w:val="00B2591F"/>
    <w:rsid w:val="00B25E4A"/>
    <w:rsid w:val="00B26595"/>
    <w:rsid w:val="00B266AF"/>
    <w:rsid w:val="00B27A8A"/>
    <w:rsid w:val="00B27ABC"/>
    <w:rsid w:val="00B302F8"/>
    <w:rsid w:val="00B307D8"/>
    <w:rsid w:val="00B3082B"/>
    <w:rsid w:val="00B321A7"/>
    <w:rsid w:val="00B322BC"/>
    <w:rsid w:val="00B32C9C"/>
    <w:rsid w:val="00B33058"/>
    <w:rsid w:val="00B33BC6"/>
    <w:rsid w:val="00B3478C"/>
    <w:rsid w:val="00B35CAA"/>
    <w:rsid w:val="00B36A32"/>
    <w:rsid w:val="00B373DA"/>
    <w:rsid w:val="00B37736"/>
    <w:rsid w:val="00B37BF2"/>
    <w:rsid w:val="00B40FC0"/>
    <w:rsid w:val="00B43B24"/>
    <w:rsid w:val="00B45508"/>
    <w:rsid w:val="00B46147"/>
    <w:rsid w:val="00B465A9"/>
    <w:rsid w:val="00B46CC1"/>
    <w:rsid w:val="00B47B33"/>
    <w:rsid w:val="00B50417"/>
    <w:rsid w:val="00B509D2"/>
    <w:rsid w:val="00B50E2E"/>
    <w:rsid w:val="00B50FBC"/>
    <w:rsid w:val="00B52829"/>
    <w:rsid w:val="00B52DED"/>
    <w:rsid w:val="00B53061"/>
    <w:rsid w:val="00B531D2"/>
    <w:rsid w:val="00B53F85"/>
    <w:rsid w:val="00B54C41"/>
    <w:rsid w:val="00B54DD9"/>
    <w:rsid w:val="00B55D28"/>
    <w:rsid w:val="00B565A9"/>
    <w:rsid w:val="00B5785B"/>
    <w:rsid w:val="00B6054C"/>
    <w:rsid w:val="00B60C13"/>
    <w:rsid w:val="00B619EC"/>
    <w:rsid w:val="00B63B2C"/>
    <w:rsid w:val="00B63C08"/>
    <w:rsid w:val="00B63E9F"/>
    <w:rsid w:val="00B6425D"/>
    <w:rsid w:val="00B64508"/>
    <w:rsid w:val="00B65938"/>
    <w:rsid w:val="00B6765D"/>
    <w:rsid w:val="00B676A0"/>
    <w:rsid w:val="00B7089F"/>
    <w:rsid w:val="00B70AB6"/>
    <w:rsid w:val="00B70C73"/>
    <w:rsid w:val="00B722ED"/>
    <w:rsid w:val="00B72DE3"/>
    <w:rsid w:val="00B75EEC"/>
    <w:rsid w:val="00B769A7"/>
    <w:rsid w:val="00B778ED"/>
    <w:rsid w:val="00B801B6"/>
    <w:rsid w:val="00B8021E"/>
    <w:rsid w:val="00B8038D"/>
    <w:rsid w:val="00B815A8"/>
    <w:rsid w:val="00B81FC5"/>
    <w:rsid w:val="00B8244D"/>
    <w:rsid w:val="00B834C8"/>
    <w:rsid w:val="00B84157"/>
    <w:rsid w:val="00B84169"/>
    <w:rsid w:val="00B841F4"/>
    <w:rsid w:val="00B84994"/>
    <w:rsid w:val="00B84EE0"/>
    <w:rsid w:val="00B8703F"/>
    <w:rsid w:val="00B87E59"/>
    <w:rsid w:val="00B90BE7"/>
    <w:rsid w:val="00B91722"/>
    <w:rsid w:val="00B91E1F"/>
    <w:rsid w:val="00B92B9D"/>
    <w:rsid w:val="00B931DB"/>
    <w:rsid w:val="00B93E3A"/>
    <w:rsid w:val="00B950C2"/>
    <w:rsid w:val="00B9596F"/>
    <w:rsid w:val="00B96575"/>
    <w:rsid w:val="00B97E1B"/>
    <w:rsid w:val="00BA0743"/>
    <w:rsid w:val="00BA0824"/>
    <w:rsid w:val="00BA4BF7"/>
    <w:rsid w:val="00BA4FB1"/>
    <w:rsid w:val="00BA4FCF"/>
    <w:rsid w:val="00BA5B8C"/>
    <w:rsid w:val="00BA5CAE"/>
    <w:rsid w:val="00BA5EBD"/>
    <w:rsid w:val="00BA6898"/>
    <w:rsid w:val="00BA6955"/>
    <w:rsid w:val="00BA75D1"/>
    <w:rsid w:val="00BA7660"/>
    <w:rsid w:val="00BB0601"/>
    <w:rsid w:val="00BB094E"/>
    <w:rsid w:val="00BB0D18"/>
    <w:rsid w:val="00BB1394"/>
    <w:rsid w:val="00BB241B"/>
    <w:rsid w:val="00BB2671"/>
    <w:rsid w:val="00BB27B6"/>
    <w:rsid w:val="00BB2ED0"/>
    <w:rsid w:val="00BB4D0C"/>
    <w:rsid w:val="00BB641B"/>
    <w:rsid w:val="00BC0725"/>
    <w:rsid w:val="00BC15B6"/>
    <w:rsid w:val="00BC46BD"/>
    <w:rsid w:val="00BC4E64"/>
    <w:rsid w:val="00BC5015"/>
    <w:rsid w:val="00BC51D4"/>
    <w:rsid w:val="00BC5B51"/>
    <w:rsid w:val="00BC5FC8"/>
    <w:rsid w:val="00BC6AD7"/>
    <w:rsid w:val="00BC6C5A"/>
    <w:rsid w:val="00BC7A3F"/>
    <w:rsid w:val="00BD092F"/>
    <w:rsid w:val="00BD4270"/>
    <w:rsid w:val="00BD5121"/>
    <w:rsid w:val="00BD5C2D"/>
    <w:rsid w:val="00BD5E77"/>
    <w:rsid w:val="00BD64F9"/>
    <w:rsid w:val="00BD6B40"/>
    <w:rsid w:val="00BD7267"/>
    <w:rsid w:val="00BD7E28"/>
    <w:rsid w:val="00BE0962"/>
    <w:rsid w:val="00BE0F7B"/>
    <w:rsid w:val="00BE2CE3"/>
    <w:rsid w:val="00BE4A5D"/>
    <w:rsid w:val="00BE4DBC"/>
    <w:rsid w:val="00BE583C"/>
    <w:rsid w:val="00BE6DA4"/>
    <w:rsid w:val="00BE76C0"/>
    <w:rsid w:val="00BE7A8F"/>
    <w:rsid w:val="00BE7C0B"/>
    <w:rsid w:val="00BF0CA8"/>
    <w:rsid w:val="00BF1049"/>
    <w:rsid w:val="00BF118E"/>
    <w:rsid w:val="00BF340C"/>
    <w:rsid w:val="00BF3591"/>
    <w:rsid w:val="00BF4108"/>
    <w:rsid w:val="00BF45BA"/>
    <w:rsid w:val="00BF4AE7"/>
    <w:rsid w:val="00BF5734"/>
    <w:rsid w:val="00BF577D"/>
    <w:rsid w:val="00BF60E1"/>
    <w:rsid w:val="00C011CB"/>
    <w:rsid w:val="00C01C59"/>
    <w:rsid w:val="00C0217A"/>
    <w:rsid w:val="00C0352A"/>
    <w:rsid w:val="00C03D03"/>
    <w:rsid w:val="00C047F0"/>
    <w:rsid w:val="00C04EF5"/>
    <w:rsid w:val="00C05095"/>
    <w:rsid w:val="00C050D5"/>
    <w:rsid w:val="00C051E0"/>
    <w:rsid w:val="00C06076"/>
    <w:rsid w:val="00C06B88"/>
    <w:rsid w:val="00C06D44"/>
    <w:rsid w:val="00C06D54"/>
    <w:rsid w:val="00C11207"/>
    <w:rsid w:val="00C12AAC"/>
    <w:rsid w:val="00C12B25"/>
    <w:rsid w:val="00C133E3"/>
    <w:rsid w:val="00C138E4"/>
    <w:rsid w:val="00C142EB"/>
    <w:rsid w:val="00C14EE4"/>
    <w:rsid w:val="00C15CDD"/>
    <w:rsid w:val="00C167D5"/>
    <w:rsid w:val="00C16858"/>
    <w:rsid w:val="00C168D5"/>
    <w:rsid w:val="00C16DC7"/>
    <w:rsid w:val="00C16F41"/>
    <w:rsid w:val="00C216AF"/>
    <w:rsid w:val="00C217BD"/>
    <w:rsid w:val="00C2253C"/>
    <w:rsid w:val="00C22E0E"/>
    <w:rsid w:val="00C24A7C"/>
    <w:rsid w:val="00C24C68"/>
    <w:rsid w:val="00C25565"/>
    <w:rsid w:val="00C26788"/>
    <w:rsid w:val="00C26D13"/>
    <w:rsid w:val="00C270F1"/>
    <w:rsid w:val="00C2734A"/>
    <w:rsid w:val="00C30C8A"/>
    <w:rsid w:val="00C318C7"/>
    <w:rsid w:val="00C31B34"/>
    <w:rsid w:val="00C31DC7"/>
    <w:rsid w:val="00C31ED4"/>
    <w:rsid w:val="00C32D77"/>
    <w:rsid w:val="00C33D76"/>
    <w:rsid w:val="00C33D7B"/>
    <w:rsid w:val="00C34319"/>
    <w:rsid w:val="00C34DF5"/>
    <w:rsid w:val="00C35443"/>
    <w:rsid w:val="00C354CB"/>
    <w:rsid w:val="00C356E8"/>
    <w:rsid w:val="00C358CA"/>
    <w:rsid w:val="00C3626B"/>
    <w:rsid w:val="00C362B8"/>
    <w:rsid w:val="00C363CF"/>
    <w:rsid w:val="00C401AC"/>
    <w:rsid w:val="00C40829"/>
    <w:rsid w:val="00C410F6"/>
    <w:rsid w:val="00C41870"/>
    <w:rsid w:val="00C4293D"/>
    <w:rsid w:val="00C42FE6"/>
    <w:rsid w:val="00C4311F"/>
    <w:rsid w:val="00C43153"/>
    <w:rsid w:val="00C432AD"/>
    <w:rsid w:val="00C4338C"/>
    <w:rsid w:val="00C4491F"/>
    <w:rsid w:val="00C44D69"/>
    <w:rsid w:val="00C45061"/>
    <w:rsid w:val="00C45C31"/>
    <w:rsid w:val="00C45C72"/>
    <w:rsid w:val="00C45DA1"/>
    <w:rsid w:val="00C4660F"/>
    <w:rsid w:val="00C46853"/>
    <w:rsid w:val="00C46FEE"/>
    <w:rsid w:val="00C5038F"/>
    <w:rsid w:val="00C5079C"/>
    <w:rsid w:val="00C51941"/>
    <w:rsid w:val="00C5208B"/>
    <w:rsid w:val="00C53260"/>
    <w:rsid w:val="00C53698"/>
    <w:rsid w:val="00C536F5"/>
    <w:rsid w:val="00C565B6"/>
    <w:rsid w:val="00C56A3D"/>
    <w:rsid w:val="00C57882"/>
    <w:rsid w:val="00C579AB"/>
    <w:rsid w:val="00C60DF0"/>
    <w:rsid w:val="00C61198"/>
    <w:rsid w:val="00C62C44"/>
    <w:rsid w:val="00C630EE"/>
    <w:rsid w:val="00C63AF8"/>
    <w:rsid w:val="00C6427B"/>
    <w:rsid w:val="00C6514A"/>
    <w:rsid w:val="00C6588B"/>
    <w:rsid w:val="00C65A8D"/>
    <w:rsid w:val="00C65E3C"/>
    <w:rsid w:val="00C660AA"/>
    <w:rsid w:val="00C661F2"/>
    <w:rsid w:val="00C663F9"/>
    <w:rsid w:val="00C67408"/>
    <w:rsid w:val="00C67D0B"/>
    <w:rsid w:val="00C72082"/>
    <w:rsid w:val="00C72AA2"/>
    <w:rsid w:val="00C74B6E"/>
    <w:rsid w:val="00C763EB"/>
    <w:rsid w:val="00C8011D"/>
    <w:rsid w:val="00C81A1C"/>
    <w:rsid w:val="00C824BA"/>
    <w:rsid w:val="00C833B3"/>
    <w:rsid w:val="00C83A0E"/>
    <w:rsid w:val="00C84661"/>
    <w:rsid w:val="00C8569A"/>
    <w:rsid w:val="00C85C9E"/>
    <w:rsid w:val="00C85D33"/>
    <w:rsid w:val="00C86826"/>
    <w:rsid w:val="00C87200"/>
    <w:rsid w:val="00C877B8"/>
    <w:rsid w:val="00C87FD1"/>
    <w:rsid w:val="00C90A88"/>
    <w:rsid w:val="00C91AF8"/>
    <w:rsid w:val="00C91DC8"/>
    <w:rsid w:val="00C92657"/>
    <w:rsid w:val="00C929A7"/>
    <w:rsid w:val="00C9313E"/>
    <w:rsid w:val="00C9448D"/>
    <w:rsid w:val="00C94DAD"/>
    <w:rsid w:val="00C951E1"/>
    <w:rsid w:val="00C9527D"/>
    <w:rsid w:val="00C96724"/>
    <w:rsid w:val="00C97157"/>
    <w:rsid w:val="00CA0146"/>
    <w:rsid w:val="00CA082B"/>
    <w:rsid w:val="00CA0FC5"/>
    <w:rsid w:val="00CA1D60"/>
    <w:rsid w:val="00CA1E89"/>
    <w:rsid w:val="00CA3992"/>
    <w:rsid w:val="00CA447C"/>
    <w:rsid w:val="00CA4D7B"/>
    <w:rsid w:val="00CA512C"/>
    <w:rsid w:val="00CB1220"/>
    <w:rsid w:val="00CB1ED1"/>
    <w:rsid w:val="00CB253E"/>
    <w:rsid w:val="00CB25A8"/>
    <w:rsid w:val="00CB305E"/>
    <w:rsid w:val="00CB3EE8"/>
    <w:rsid w:val="00CB4618"/>
    <w:rsid w:val="00CB4838"/>
    <w:rsid w:val="00CB5254"/>
    <w:rsid w:val="00CB5E49"/>
    <w:rsid w:val="00CB7473"/>
    <w:rsid w:val="00CB7563"/>
    <w:rsid w:val="00CB7B2B"/>
    <w:rsid w:val="00CB7D51"/>
    <w:rsid w:val="00CC03E7"/>
    <w:rsid w:val="00CC13D2"/>
    <w:rsid w:val="00CC1BB3"/>
    <w:rsid w:val="00CC20BC"/>
    <w:rsid w:val="00CC23F6"/>
    <w:rsid w:val="00CC2F2D"/>
    <w:rsid w:val="00CC35EA"/>
    <w:rsid w:val="00CC5528"/>
    <w:rsid w:val="00CC591A"/>
    <w:rsid w:val="00CC595A"/>
    <w:rsid w:val="00CC5E77"/>
    <w:rsid w:val="00CC5E8A"/>
    <w:rsid w:val="00CC6233"/>
    <w:rsid w:val="00CC6F1A"/>
    <w:rsid w:val="00CC7E23"/>
    <w:rsid w:val="00CD0C20"/>
    <w:rsid w:val="00CD131A"/>
    <w:rsid w:val="00CD16C3"/>
    <w:rsid w:val="00CD2931"/>
    <w:rsid w:val="00CD2974"/>
    <w:rsid w:val="00CD2EB1"/>
    <w:rsid w:val="00CD309D"/>
    <w:rsid w:val="00CD487E"/>
    <w:rsid w:val="00CD4B6B"/>
    <w:rsid w:val="00CD4B70"/>
    <w:rsid w:val="00CD5A92"/>
    <w:rsid w:val="00CD6E8C"/>
    <w:rsid w:val="00CD701E"/>
    <w:rsid w:val="00CD774A"/>
    <w:rsid w:val="00CD7CE7"/>
    <w:rsid w:val="00CD7D12"/>
    <w:rsid w:val="00CE0667"/>
    <w:rsid w:val="00CE1011"/>
    <w:rsid w:val="00CE1A9E"/>
    <w:rsid w:val="00CE2ACF"/>
    <w:rsid w:val="00CE5672"/>
    <w:rsid w:val="00CE5C19"/>
    <w:rsid w:val="00CE70AE"/>
    <w:rsid w:val="00CF0904"/>
    <w:rsid w:val="00CF28B1"/>
    <w:rsid w:val="00CF2A0F"/>
    <w:rsid w:val="00CF2CCA"/>
    <w:rsid w:val="00CF3A94"/>
    <w:rsid w:val="00CF4BD5"/>
    <w:rsid w:val="00CF716C"/>
    <w:rsid w:val="00CF7B87"/>
    <w:rsid w:val="00D001E2"/>
    <w:rsid w:val="00D007EE"/>
    <w:rsid w:val="00D01435"/>
    <w:rsid w:val="00D01BE7"/>
    <w:rsid w:val="00D021EC"/>
    <w:rsid w:val="00D04EF0"/>
    <w:rsid w:val="00D06DD7"/>
    <w:rsid w:val="00D103B9"/>
    <w:rsid w:val="00D10F1F"/>
    <w:rsid w:val="00D11E91"/>
    <w:rsid w:val="00D11FE7"/>
    <w:rsid w:val="00D1206F"/>
    <w:rsid w:val="00D12973"/>
    <w:rsid w:val="00D1360E"/>
    <w:rsid w:val="00D147F4"/>
    <w:rsid w:val="00D14F0B"/>
    <w:rsid w:val="00D1501E"/>
    <w:rsid w:val="00D155C9"/>
    <w:rsid w:val="00D157D4"/>
    <w:rsid w:val="00D15DC5"/>
    <w:rsid w:val="00D16B29"/>
    <w:rsid w:val="00D16E52"/>
    <w:rsid w:val="00D17749"/>
    <w:rsid w:val="00D207B5"/>
    <w:rsid w:val="00D208A8"/>
    <w:rsid w:val="00D209DB"/>
    <w:rsid w:val="00D20A64"/>
    <w:rsid w:val="00D215D0"/>
    <w:rsid w:val="00D21B57"/>
    <w:rsid w:val="00D22836"/>
    <w:rsid w:val="00D24FB9"/>
    <w:rsid w:val="00D26910"/>
    <w:rsid w:val="00D27DC0"/>
    <w:rsid w:val="00D315A3"/>
    <w:rsid w:val="00D32B37"/>
    <w:rsid w:val="00D330CC"/>
    <w:rsid w:val="00D33620"/>
    <w:rsid w:val="00D33EAB"/>
    <w:rsid w:val="00D3456F"/>
    <w:rsid w:val="00D34718"/>
    <w:rsid w:val="00D34AA1"/>
    <w:rsid w:val="00D354CC"/>
    <w:rsid w:val="00D35514"/>
    <w:rsid w:val="00D35D48"/>
    <w:rsid w:val="00D362EC"/>
    <w:rsid w:val="00D36460"/>
    <w:rsid w:val="00D37140"/>
    <w:rsid w:val="00D378C8"/>
    <w:rsid w:val="00D37C0E"/>
    <w:rsid w:val="00D400B1"/>
    <w:rsid w:val="00D40263"/>
    <w:rsid w:val="00D40414"/>
    <w:rsid w:val="00D40812"/>
    <w:rsid w:val="00D43910"/>
    <w:rsid w:val="00D44369"/>
    <w:rsid w:val="00D45148"/>
    <w:rsid w:val="00D4527F"/>
    <w:rsid w:val="00D45F1D"/>
    <w:rsid w:val="00D45F98"/>
    <w:rsid w:val="00D464D4"/>
    <w:rsid w:val="00D513A2"/>
    <w:rsid w:val="00D51AB4"/>
    <w:rsid w:val="00D53592"/>
    <w:rsid w:val="00D54170"/>
    <w:rsid w:val="00D54501"/>
    <w:rsid w:val="00D54B0C"/>
    <w:rsid w:val="00D54B7F"/>
    <w:rsid w:val="00D56D07"/>
    <w:rsid w:val="00D57151"/>
    <w:rsid w:val="00D57206"/>
    <w:rsid w:val="00D57421"/>
    <w:rsid w:val="00D575BD"/>
    <w:rsid w:val="00D60343"/>
    <w:rsid w:val="00D6190E"/>
    <w:rsid w:val="00D61E35"/>
    <w:rsid w:val="00D61F06"/>
    <w:rsid w:val="00D62170"/>
    <w:rsid w:val="00D641E9"/>
    <w:rsid w:val="00D642E0"/>
    <w:rsid w:val="00D64AF5"/>
    <w:rsid w:val="00D64FA3"/>
    <w:rsid w:val="00D654AA"/>
    <w:rsid w:val="00D65B87"/>
    <w:rsid w:val="00D66E1C"/>
    <w:rsid w:val="00D67AB2"/>
    <w:rsid w:val="00D711B5"/>
    <w:rsid w:val="00D71DEB"/>
    <w:rsid w:val="00D724D4"/>
    <w:rsid w:val="00D747AB"/>
    <w:rsid w:val="00D74B8F"/>
    <w:rsid w:val="00D74C98"/>
    <w:rsid w:val="00D74D86"/>
    <w:rsid w:val="00D7503C"/>
    <w:rsid w:val="00D817B3"/>
    <w:rsid w:val="00D81843"/>
    <w:rsid w:val="00D822AE"/>
    <w:rsid w:val="00D8234B"/>
    <w:rsid w:val="00D82899"/>
    <w:rsid w:val="00D82E56"/>
    <w:rsid w:val="00D83282"/>
    <w:rsid w:val="00D8334B"/>
    <w:rsid w:val="00D83B60"/>
    <w:rsid w:val="00D83F34"/>
    <w:rsid w:val="00D843F3"/>
    <w:rsid w:val="00D86141"/>
    <w:rsid w:val="00D8754C"/>
    <w:rsid w:val="00D87939"/>
    <w:rsid w:val="00D87BE0"/>
    <w:rsid w:val="00D87EFC"/>
    <w:rsid w:val="00D90B31"/>
    <w:rsid w:val="00D91CCD"/>
    <w:rsid w:val="00D925BF"/>
    <w:rsid w:val="00D927DB"/>
    <w:rsid w:val="00D933D5"/>
    <w:rsid w:val="00D94B2B"/>
    <w:rsid w:val="00D94FDB"/>
    <w:rsid w:val="00D95DC8"/>
    <w:rsid w:val="00D96337"/>
    <w:rsid w:val="00D968FC"/>
    <w:rsid w:val="00DA062F"/>
    <w:rsid w:val="00DA2A4B"/>
    <w:rsid w:val="00DA32DF"/>
    <w:rsid w:val="00DA32E9"/>
    <w:rsid w:val="00DA3B55"/>
    <w:rsid w:val="00DA3CA6"/>
    <w:rsid w:val="00DA4F8A"/>
    <w:rsid w:val="00DA5240"/>
    <w:rsid w:val="00DA5308"/>
    <w:rsid w:val="00DA5578"/>
    <w:rsid w:val="00DA6073"/>
    <w:rsid w:val="00DB011E"/>
    <w:rsid w:val="00DB1053"/>
    <w:rsid w:val="00DB1BFF"/>
    <w:rsid w:val="00DB22B4"/>
    <w:rsid w:val="00DB411B"/>
    <w:rsid w:val="00DB4153"/>
    <w:rsid w:val="00DB4ADC"/>
    <w:rsid w:val="00DB5171"/>
    <w:rsid w:val="00DB5493"/>
    <w:rsid w:val="00DB7FF8"/>
    <w:rsid w:val="00DC04B1"/>
    <w:rsid w:val="00DC0A61"/>
    <w:rsid w:val="00DC1020"/>
    <w:rsid w:val="00DC1226"/>
    <w:rsid w:val="00DC1673"/>
    <w:rsid w:val="00DC24AE"/>
    <w:rsid w:val="00DC2C02"/>
    <w:rsid w:val="00DC359A"/>
    <w:rsid w:val="00DC3A29"/>
    <w:rsid w:val="00DC3BF9"/>
    <w:rsid w:val="00DC4607"/>
    <w:rsid w:val="00DC7BCA"/>
    <w:rsid w:val="00DD0A90"/>
    <w:rsid w:val="00DD27A1"/>
    <w:rsid w:val="00DD27E4"/>
    <w:rsid w:val="00DD35F5"/>
    <w:rsid w:val="00DD3DE0"/>
    <w:rsid w:val="00DD46F1"/>
    <w:rsid w:val="00DD4D20"/>
    <w:rsid w:val="00DD5090"/>
    <w:rsid w:val="00DD6CB7"/>
    <w:rsid w:val="00DD73AE"/>
    <w:rsid w:val="00DD7EBC"/>
    <w:rsid w:val="00DE0AB1"/>
    <w:rsid w:val="00DE0E34"/>
    <w:rsid w:val="00DE1AFF"/>
    <w:rsid w:val="00DE2412"/>
    <w:rsid w:val="00DE4513"/>
    <w:rsid w:val="00DE4A17"/>
    <w:rsid w:val="00DE5631"/>
    <w:rsid w:val="00DE5C27"/>
    <w:rsid w:val="00DF017D"/>
    <w:rsid w:val="00DF12C7"/>
    <w:rsid w:val="00DF1371"/>
    <w:rsid w:val="00DF1DC6"/>
    <w:rsid w:val="00DF3C1F"/>
    <w:rsid w:val="00DF41DC"/>
    <w:rsid w:val="00DF441C"/>
    <w:rsid w:val="00DF4570"/>
    <w:rsid w:val="00DF6D25"/>
    <w:rsid w:val="00DF71A2"/>
    <w:rsid w:val="00DF724C"/>
    <w:rsid w:val="00DF758D"/>
    <w:rsid w:val="00DF7BA5"/>
    <w:rsid w:val="00DF7DFD"/>
    <w:rsid w:val="00E0158F"/>
    <w:rsid w:val="00E01661"/>
    <w:rsid w:val="00E01A9C"/>
    <w:rsid w:val="00E01AE9"/>
    <w:rsid w:val="00E02068"/>
    <w:rsid w:val="00E02463"/>
    <w:rsid w:val="00E02734"/>
    <w:rsid w:val="00E02D3C"/>
    <w:rsid w:val="00E040E8"/>
    <w:rsid w:val="00E04BF8"/>
    <w:rsid w:val="00E05F26"/>
    <w:rsid w:val="00E060F0"/>
    <w:rsid w:val="00E0770F"/>
    <w:rsid w:val="00E07E23"/>
    <w:rsid w:val="00E100D7"/>
    <w:rsid w:val="00E10615"/>
    <w:rsid w:val="00E1088D"/>
    <w:rsid w:val="00E11876"/>
    <w:rsid w:val="00E11E1A"/>
    <w:rsid w:val="00E123E2"/>
    <w:rsid w:val="00E12F95"/>
    <w:rsid w:val="00E156C4"/>
    <w:rsid w:val="00E16F51"/>
    <w:rsid w:val="00E17632"/>
    <w:rsid w:val="00E20114"/>
    <w:rsid w:val="00E2012A"/>
    <w:rsid w:val="00E20669"/>
    <w:rsid w:val="00E22585"/>
    <w:rsid w:val="00E22C66"/>
    <w:rsid w:val="00E2506E"/>
    <w:rsid w:val="00E25222"/>
    <w:rsid w:val="00E254D1"/>
    <w:rsid w:val="00E256F9"/>
    <w:rsid w:val="00E25800"/>
    <w:rsid w:val="00E25AFE"/>
    <w:rsid w:val="00E25E41"/>
    <w:rsid w:val="00E26604"/>
    <w:rsid w:val="00E26E39"/>
    <w:rsid w:val="00E27197"/>
    <w:rsid w:val="00E30151"/>
    <w:rsid w:val="00E32427"/>
    <w:rsid w:val="00E32EE6"/>
    <w:rsid w:val="00E3488E"/>
    <w:rsid w:val="00E3571A"/>
    <w:rsid w:val="00E36500"/>
    <w:rsid w:val="00E367D8"/>
    <w:rsid w:val="00E37588"/>
    <w:rsid w:val="00E40D12"/>
    <w:rsid w:val="00E4468C"/>
    <w:rsid w:val="00E44F7F"/>
    <w:rsid w:val="00E4502D"/>
    <w:rsid w:val="00E45EC0"/>
    <w:rsid w:val="00E4625F"/>
    <w:rsid w:val="00E4696E"/>
    <w:rsid w:val="00E46AA0"/>
    <w:rsid w:val="00E46BFE"/>
    <w:rsid w:val="00E51E7C"/>
    <w:rsid w:val="00E52141"/>
    <w:rsid w:val="00E52AF9"/>
    <w:rsid w:val="00E52BC8"/>
    <w:rsid w:val="00E5360F"/>
    <w:rsid w:val="00E54871"/>
    <w:rsid w:val="00E54B1F"/>
    <w:rsid w:val="00E54B23"/>
    <w:rsid w:val="00E54E79"/>
    <w:rsid w:val="00E5571A"/>
    <w:rsid w:val="00E55837"/>
    <w:rsid w:val="00E55CF2"/>
    <w:rsid w:val="00E56CF9"/>
    <w:rsid w:val="00E5735E"/>
    <w:rsid w:val="00E61002"/>
    <w:rsid w:val="00E6125D"/>
    <w:rsid w:val="00E61323"/>
    <w:rsid w:val="00E6149F"/>
    <w:rsid w:val="00E62130"/>
    <w:rsid w:val="00E62582"/>
    <w:rsid w:val="00E62713"/>
    <w:rsid w:val="00E63D93"/>
    <w:rsid w:val="00E644E7"/>
    <w:rsid w:val="00E64FE9"/>
    <w:rsid w:val="00E6503B"/>
    <w:rsid w:val="00E660F4"/>
    <w:rsid w:val="00E66C65"/>
    <w:rsid w:val="00E66F71"/>
    <w:rsid w:val="00E67309"/>
    <w:rsid w:val="00E67393"/>
    <w:rsid w:val="00E709F4"/>
    <w:rsid w:val="00E71267"/>
    <w:rsid w:val="00E716FF"/>
    <w:rsid w:val="00E72261"/>
    <w:rsid w:val="00E7322F"/>
    <w:rsid w:val="00E745E1"/>
    <w:rsid w:val="00E75CE2"/>
    <w:rsid w:val="00E7732F"/>
    <w:rsid w:val="00E77935"/>
    <w:rsid w:val="00E77CE3"/>
    <w:rsid w:val="00E80A1F"/>
    <w:rsid w:val="00E811D1"/>
    <w:rsid w:val="00E812AC"/>
    <w:rsid w:val="00E81399"/>
    <w:rsid w:val="00E81745"/>
    <w:rsid w:val="00E824DF"/>
    <w:rsid w:val="00E8255A"/>
    <w:rsid w:val="00E82FBE"/>
    <w:rsid w:val="00E83611"/>
    <w:rsid w:val="00E843AF"/>
    <w:rsid w:val="00E84B4D"/>
    <w:rsid w:val="00E84BAE"/>
    <w:rsid w:val="00E8653C"/>
    <w:rsid w:val="00E906D5"/>
    <w:rsid w:val="00E910CE"/>
    <w:rsid w:val="00E91C50"/>
    <w:rsid w:val="00E93403"/>
    <w:rsid w:val="00E94BCE"/>
    <w:rsid w:val="00E95AD1"/>
    <w:rsid w:val="00E965D6"/>
    <w:rsid w:val="00EA154A"/>
    <w:rsid w:val="00EA2102"/>
    <w:rsid w:val="00EA3766"/>
    <w:rsid w:val="00EA482B"/>
    <w:rsid w:val="00EA5046"/>
    <w:rsid w:val="00EA587B"/>
    <w:rsid w:val="00EB1CE6"/>
    <w:rsid w:val="00EB2C96"/>
    <w:rsid w:val="00EB3CBB"/>
    <w:rsid w:val="00EB4C92"/>
    <w:rsid w:val="00EB58FD"/>
    <w:rsid w:val="00EB6269"/>
    <w:rsid w:val="00EB673E"/>
    <w:rsid w:val="00EB7659"/>
    <w:rsid w:val="00EC0A19"/>
    <w:rsid w:val="00EC0DA4"/>
    <w:rsid w:val="00EC15C5"/>
    <w:rsid w:val="00EC20F2"/>
    <w:rsid w:val="00EC29BC"/>
    <w:rsid w:val="00EC30BE"/>
    <w:rsid w:val="00EC3613"/>
    <w:rsid w:val="00EC364F"/>
    <w:rsid w:val="00EC41F2"/>
    <w:rsid w:val="00EC4B50"/>
    <w:rsid w:val="00EC5727"/>
    <w:rsid w:val="00EC5C50"/>
    <w:rsid w:val="00EC70C2"/>
    <w:rsid w:val="00EC780A"/>
    <w:rsid w:val="00EC7F48"/>
    <w:rsid w:val="00ED020B"/>
    <w:rsid w:val="00ED04D1"/>
    <w:rsid w:val="00ED0C62"/>
    <w:rsid w:val="00ED0C9B"/>
    <w:rsid w:val="00ED1074"/>
    <w:rsid w:val="00ED1D6B"/>
    <w:rsid w:val="00ED1ECA"/>
    <w:rsid w:val="00ED24D4"/>
    <w:rsid w:val="00ED2CB1"/>
    <w:rsid w:val="00ED34DA"/>
    <w:rsid w:val="00ED37C3"/>
    <w:rsid w:val="00ED400E"/>
    <w:rsid w:val="00ED41D9"/>
    <w:rsid w:val="00ED430E"/>
    <w:rsid w:val="00ED4BBA"/>
    <w:rsid w:val="00ED50A7"/>
    <w:rsid w:val="00ED56D5"/>
    <w:rsid w:val="00ED5896"/>
    <w:rsid w:val="00ED6083"/>
    <w:rsid w:val="00ED628E"/>
    <w:rsid w:val="00ED7304"/>
    <w:rsid w:val="00ED7769"/>
    <w:rsid w:val="00EE0233"/>
    <w:rsid w:val="00EE0C03"/>
    <w:rsid w:val="00EE0CD9"/>
    <w:rsid w:val="00EE0E9B"/>
    <w:rsid w:val="00EE130E"/>
    <w:rsid w:val="00EE1B44"/>
    <w:rsid w:val="00EE2B98"/>
    <w:rsid w:val="00EE31B4"/>
    <w:rsid w:val="00EE4323"/>
    <w:rsid w:val="00EE47EA"/>
    <w:rsid w:val="00EE4A06"/>
    <w:rsid w:val="00EE576A"/>
    <w:rsid w:val="00EE5F9F"/>
    <w:rsid w:val="00EE72C2"/>
    <w:rsid w:val="00EE73CD"/>
    <w:rsid w:val="00EF0E5B"/>
    <w:rsid w:val="00EF11D9"/>
    <w:rsid w:val="00EF2C37"/>
    <w:rsid w:val="00EF2EE7"/>
    <w:rsid w:val="00EF3E7A"/>
    <w:rsid w:val="00EF4CFA"/>
    <w:rsid w:val="00EF4D39"/>
    <w:rsid w:val="00EF51F2"/>
    <w:rsid w:val="00EF5939"/>
    <w:rsid w:val="00EF733F"/>
    <w:rsid w:val="00EF749E"/>
    <w:rsid w:val="00EF76CB"/>
    <w:rsid w:val="00F0152A"/>
    <w:rsid w:val="00F016EC"/>
    <w:rsid w:val="00F01B28"/>
    <w:rsid w:val="00F01C09"/>
    <w:rsid w:val="00F02B39"/>
    <w:rsid w:val="00F0458C"/>
    <w:rsid w:val="00F052FC"/>
    <w:rsid w:val="00F05CF2"/>
    <w:rsid w:val="00F05DE3"/>
    <w:rsid w:val="00F062CD"/>
    <w:rsid w:val="00F0712D"/>
    <w:rsid w:val="00F0759D"/>
    <w:rsid w:val="00F07621"/>
    <w:rsid w:val="00F100A9"/>
    <w:rsid w:val="00F11998"/>
    <w:rsid w:val="00F11CE6"/>
    <w:rsid w:val="00F12A35"/>
    <w:rsid w:val="00F14400"/>
    <w:rsid w:val="00F1567E"/>
    <w:rsid w:val="00F16F3E"/>
    <w:rsid w:val="00F21E01"/>
    <w:rsid w:val="00F22E2E"/>
    <w:rsid w:val="00F23C18"/>
    <w:rsid w:val="00F24525"/>
    <w:rsid w:val="00F2497F"/>
    <w:rsid w:val="00F24E3B"/>
    <w:rsid w:val="00F25ADC"/>
    <w:rsid w:val="00F25B3C"/>
    <w:rsid w:val="00F27AA8"/>
    <w:rsid w:val="00F3013B"/>
    <w:rsid w:val="00F31299"/>
    <w:rsid w:val="00F3155C"/>
    <w:rsid w:val="00F32CE7"/>
    <w:rsid w:val="00F32FBA"/>
    <w:rsid w:val="00F33424"/>
    <w:rsid w:val="00F35D41"/>
    <w:rsid w:val="00F36577"/>
    <w:rsid w:val="00F3687F"/>
    <w:rsid w:val="00F36993"/>
    <w:rsid w:val="00F36B28"/>
    <w:rsid w:val="00F3703C"/>
    <w:rsid w:val="00F37270"/>
    <w:rsid w:val="00F413B2"/>
    <w:rsid w:val="00F416B2"/>
    <w:rsid w:val="00F4172F"/>
    <w:rsid w:val="00F42919"/>
    <w:rsid w:val="00F4299D"/>
    <w:rsid w:val="00F429C0"/>
    <w:rsid w:val="00F4316C"/>
    <w:rsid w:val="00F437D9"/>
    <w:rsid w:val="00F44375"/>
    <w:rsid w:val="00F44383"/>
    <w:rsid w:val="00F44A8F"/>
    <w:rsid w:val="00F44C69"/>
    <w:rsid w:val="00F4519D"/>
    <w:rsid w:val="00F46A20"/>
    <w:rsid w:val="00F471AC"/>
    <w:rsid w:val="00F47B52"/>
    <w:rsid w:val="00F500DA"/>
    <w:rsid w:val="00F50260"/>
    <w:rsid w:val="00F52F46"/>
    <w:rsid w:val="00F553E2"/>
    <w:rsid w:val="00F557C8"/>
    <w:rsid w:val="00F5763F"/>
    <w:rsid w:val="00F57C63"/>
    <w:rsid w:val="00F62AF2"/>
    <w:rsid w:val="00F63936"/>
    <w:rsid w:val="00F6406B"/>
    <w:rsid w:val="00F64B6A"/>
    <w:rsid w:val="00F64BA3"/>
    <w:rsid w:val="00F66054"/>
    <w:rsid w:val="00F66CDB"/>
    <w:rsid w:val="00F67477"/>
    <w:rsid w:val="00F67FCD"/>
    <w:rsid w:val="00F70094"/>
    <w:rsid w:val="00F70806"/>
    <w:rsid w:val="00F71CC1"/>
    <w:rsid w:val="00F72085"/>
    <w:rsid w:val="00F72519"/>
    <w:rsid w:val="00F72DBD"/>
    <w:rsid w:val="00F73881"/>
    <w:rsid w:val="00F7393D"/>
    <w:rsid w:val="00F73B69"/>
    <w:rsid w:val="00F74D61"/>
    <w:rsid w:val="00F75914"/>
    <w:rsid w:val="00F75E07"/>
    <w:rsid w:val="00F76506"/>
    <w:rsid w:val="00F76F9A"/>
    <w:rsid w:val="00F773AD"/>
    <w:rsid w:val="00F775BA"/>
    <w:rsid w:val="00F7765F"/>
    <w:rsid w:val="00F8016B"/>
    <w:rsid w:val="00F80AC6"/>
    <w:rsid w:val="00F81959"/>
    <w:rsid w:val="00F82049"/>
    <w:rsid w:val="00F835DC"/>
    <w:rsid w:val="00F85E18"/>
    <w:rsid w:val="00F860F4"/>
    <w:rsid w:val="00F861FA"/>
    <w:rsid w:val="00F86622"/>
    <w:rsid w:val="00F87041"/>
    <w:rsid w:val="00F871AB"/>
    <w:rsid w:val="00F87B27"/>
    <w:rsid w:val="00F90428"/>
    <w:rsid w:val="00F926C8"/>
    <w:rsid w:val="00F92F4E"/>
    <w:rsid w:val="00F934C6"/>
    <w:rsid w:val="00F94700"/>
    <w:rsid w:val="00F94778"/>
    <w:rsid w:val="00F9477A"/>
    <w:rsid w:val="00F95BDE"/>
    <w:rsid w:val="00F96B75"/>
    <w:rsid w:val="00F97009"/>
    <w:rsid w:val="00FA00E7"/>
    <w:rsid w:val="00FA02DD"/>
    <w:rsid w:val="00FA37FD"/>
    <w:rsid w:val="00FA47CA"/>
    <w:rsid w:val="00FA527F"/>
    <w:rsid w:val="00FA6388"/>
    <w:rsid w:val="00FA66EF"/>
    <w:rsid w:val="00FB0242"/>
    <w:rsid w:val="00FB182B"/>
    <w:rsid w:val="00FB1BCD"/>
    <w:rsid w:val="00FB2D64"/>
    <w:rsid w:val="00FB4786"/>
    <w:rsid w:val="00FB500F"/>
    <w:rsid w:val="00FB5707"/>
    <w:rsid w:val="00FB5B93"/>
    <w:rsid w:val="00FB6406"/>
    <w:rsid w:val="00FB6EC5"/>
    <w:rsid w:val="00FB6FF0"/>
    <w:rsid w:val="00FC0418"/>
    <w:rsid w:val="00FC0C05"/>
    <w:rsid w:val="00FC1AA4"/>
    <w:rsid w:val="00FC2077"/>
    <w:rsid w:val="00FC21B0"/>
    <w:rsid w:val="00FC2CAB"/>
    <w:rsid w:val="00FC41B3"/>
    <w:rsid w:val="00FC4F60"/>
    <w:rsid w:val="00FC5186"/>
    <w:rsid w:val="00FC681A"/>
    <w:rsid w:val="00FC73DF"/>
    <w:rsid w:val="00FC78B5"/>
    <w:rsid w:val="00FC7B93"/>
    <w:rsid w:val="00FC7C53"/>
    <w:rsid w:val="00FD0241"/>
    <w:rsid w:val="00FD0559"/>
    <w:rsid w:val="00FD095A"/>
    <w:rsid w:val="00FD0B5C"/>
    <w:rsid w:val="00FD281D"/>
    <w:rsid w:val="00FD29ED"/>
    <w:rsid w:val="00FD2C28"/>
    <w:rsid w:val="00FD2C9A"/>
    <w:rsid w:val="00FD35D4"/>
    <w:rsid w:val="00FD3DD8"/>
    <w:rsid w:val="00FD5020"/>
    <w:rsid w:val="00FD5A4B"/>
    <w:rsid w:val="00FD5F78"/>
    <w:rsid w:val="00FD68E1"/>
    <w:rsid w:val="00FD6D7B"/>
    <w:rsid w:val="00FE0000"/>
    <w:rsid w:val="00FE0FE7"/>
    <w:rsid w:val="00FE1790"/>
    <w:rsid w:val="00FE1E0F"/>
    <w:rsid w:val="00FE2210"/>
    <w:rsid w:val="00FE3049"/>
    <w:rsid w:val="00FE3E30"/>
    <w:rsid w:val="00FE471B"/>
    <w:rsid w:val="00FE47EB"/>
    <w:rsid w:val="00FE4D65"/>
    <w:rsid w:val="00FE53F2"/>
    <w:rsid w:val="00FE6648"/>
    <w:rsid w:val="00FE7038"/>
    <w:rsid w:val="00FE727C"/>
    <w:rsid w:val="00FE7305"/>
    <w:rsid w:val="00FE7531"/>
    <w:rsid w:val="00FE7DA8"/>
    <w:rsid w:val="00FF0426"/>
    <w:rsid w:val="00FF1246"/>
    <w:rsid w:val="00FF399D"/>
    <w:rsid w:val="00FF3DF3"/>
    <w:rsid w:val="00FF4333"/>
    <w:rsid w:val="00FF4C54"/>
    <w:rsid w:val="00FF4D57"/>
    <w:rsid w:val="00FF56C3"/>
    <w:rsid w:val="00FF5939"/>
    <w:rsid w:val="00FF6BD2"/>
    <w:rsid w:val="00F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50F5"/>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50F5"/>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dcterms:created xsi:type="dcterms:W3CDTF">2016-08-04T05:09:00Z</dcterms:created>
  <dcterms:modified xsi:type="dcterms:W3CDTF">2016-08-04T05:09:00Z</dcterms:modified>
</cp:coreProperties>
</file>