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0E73" w:rsidRDefault="00885172">
      <w:pPr>
        <w:pStyle w:val="ConsPlusNormal"/>
        <w:jc w:val="both"/>
        <w:outlineLvl w:val="0"/>
        <w:rPr>
          <w:i/>
        </w:rPr>
      </w:pPr>
    </w:p>
    <w:p w:rsidR="00000000" w:rsidRPr="00E90E73" w:rsidRDefault="00885172">
      <w:pPr>
        <w:pStyle w:val="ConsPlusNormal"/>
        <w:ind w:firstLine="540"/>
        <w:jc w:val="both"/>
        <w:rPr>
          <w:i/>
        </w:rPr>
      </w:pPr>
      <w:r w:rsidRPr="00E90E73">
        <w:rPr>
          <w:i/>
        </w:rPr>
        <w:t>Вопрос: Согласно абз. 6 ст. 153 ТК РФ по желанию работника, работавшего в выходной или нерабочий праздничный день, ему может быть предост</w:t>
      </w:r>
      <w:r w:rsidRPr="00E90E73">
        <w:rPr>
          <w:i/>
        </w:rPr>
        <w:t>авлен другой день отдыха. Какой продолжительности должен бы</w:t>
      </w:r>
      <w:bookmarkStart w:id="0" w:name="_GoBack"/>
      <w:bookmarkEnd w:id="0"/>
      <w:r w:rsidRPr="00E90E73">
        <w:rPr>
          <w:i/>
        </w:rPr>
        <w:t>ть предоставлен отгул работнику, который был привлечен к работе в выходной день, но отработал не полный рабочий день, а всего два часа?</w:t>
      </w:r>
    </w:p>
    <w:p w:rsidR="00000000" w:rsidRDefault="00885172">
      <w:pPr>
        <w:pStyle w:val="ConsPlusNormal"/>
        <w:jc w:val="both"/>
      </w:pPr>
    </w:p>
    <w:p w:rsidR="00000000" w:rsidRDefault="00885172">
      <w:pPr>
        <w:pStyle w:val="ConsPlusNormal"/>
        <w:ind w:firstLine="540"/>
        <w:jc w:val="both"/>
      </w:pPr>
      <w:r>
        <w:t>Ответ:</w:t>
      </w:r>
    </w:p>
    <w:p w:rsidR="00000000" w:rsidRDefault="00885172">
      <w:pPr>
        <w:pStyle w:val="ConsPlusTitle"/>
        <w:jc w:val="center"/>
      </w:pPr>
      <w:r>
        <w:t>ФЕДЕРАЛЬНАЯ СЛУЖБА ПО ТРУДУ И ЗАНЯТОСТИ</w:t>
      </w:r>
    </w:p>
    <w:p w:rsidR="00000000" w:rsidRDefault="00885172">
      <w:pPr>
        <w:pStyle w:val="ConsPlusTitle"/>
        <w:jc w:val="center"/>
      </w:pPr>
    </w:p>
    <w:p w:rsidR="00000000" w:rsidRDefault="00885172">
      <w:pPr>
        <w:pStyle w:val="ConsPlusTitle"/>
        <w:jc w:val="center"/>
      </w:pPr>
      <w:r>
        <w:t>ПИСЬМО</w:t>
      </w:r>
    </w:p>
    <w:p w:rsidR="00000000" w:rsidRDefault="00885172">
      <w:pPr>
        <w:pStyle w:val="ConsPlusTitle"/>
        <w:jc w:val="center"/>
      </w:pPr>
      <w:r>
        <w:t>от 31 октября 2008 г. N 5917-ТЗ</w:t>
      </w:r>
    </w:p>
    <w:p w:rsidR="00000000" w:rsidRDefault="00885172">
      <w:pPr>
        <w:pStyle w:val="ConsPlusNormal"/>
        <w:jc w:val="both"/>
      </w:pPr>
    </w:p>
    <w:p w:rsidR="00000000" w:rsidRDefault="00885172">
      <w:pPr>
        <w:pStyle w:val="ConsPlusNormal"/>
        <w:ind w:firstLine="540"/>
        <w:jc w:val="both"/>
      </w:pPr>
      <w:r>
        <w:t>Согласно ч. 3 ст. 153 ТК РФ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</w:t>
      </w:r>
      <w:r>
        <w:t>ается в одинарном размере, а день отдыха оплате не подлежит.</w:t>
      </w:r>
    </w:p>
    <w:p w:rsidR="00000000" w:rsidRDefault="00885172">
      <w:pPr>
        <w:pStyle w:val="ConsPlusNormal"/>
        <w:ind w:firstLine="540"/>
        <w:jc w:val="both"/>
      </w:pPr>
      <w:r>
        <w:t>Исходя из буквального прочтения ст. 153 речь идет именно о дне отдыха, а не о пропорциональном предоставлении времени отдыха за работу в выходной день. Действующее законодательство не предусматри</w:t>
      </w:r>
      <w:r>
        <w:t xml:space="preserve">вает зависимости продолжительности отдыха от продолжительности работы в выходной или нерабочий праздничный день. Таким образом, вне зависимости от количества </w:t>
      </w:r>
      <w:proofErr w:type="gramStart"/>
      <w:r>
        <w:t>отработанных</w:t>
      </w:r>
      <w:proofErr w:type="gramEnd"/>
      <w:r>
        <w:t xml:space="preserve"> в выходной день часов работнику </w:t>
      </w:r>
      <w:proofErr w:type="gramStart"/>
      <w:r>
        <w:t>предоставляется полный день</w:t>
      </w:r>
      <w:proofErr w:type="gramEnd"/>
      <w:r>
        <w:t xml:space="preserve"> отдыха.</w:t>
      </w:r>
    </w:p>
    <w:p w:rsidR="00000000" w:rsidRDefault="00885172">
      <w:pPr>
        <w:pStyle w:val="ConsPlusNormal"/>
        <w:jc w:val="both"/>
      </w:pPr>
    </w:p>
    <w:p w:rsidR="00000000" w:rsidRDefault="00885172">
      <w:pPr>
        <w:pStyle w:val="ConsPlusNormal"/>
        <w:jc w:val="right"/>
      </w:pPr>
      <w:r>
        <w:t>Начальник</w:t>
      </w:r>
    </w:p>
    <w:p w:rsidR="00000000" w:rsidRDefault="00885172">
      <w:pPr>
        <w:pStyle w:val="ConsPlusNormal"/>
        <w:jc w:val="right"/>
      </w:pPr>
      <w:r>
        <w:t>Правов</w:t>
      </w:r>
      <w:r>
        <w:t>ого управления</w:t>
      </w:r>
    </w:p>
    <w:p w:rsidR="00000000" w:rsidRDefault="00885172">
      <w:pPr>
        <w:pStyle w:val="ConsPlusNormal"/>
        <w:jc w:val="right"/>
      </w:pPr>
      <w:r>
        <w:t>Федеральной службы</w:t>
      </w:r>
    </w:p>
    <w:p w:rsidR="00000000" w:rsidRDefault="00885172">
      <w:pPr>
        <w:pStyle w:val="ConsPlusNormal"/>
        <w:jc w:val="right"/>
      </w:pPr>
      <w:r>
        <w:t>по труду и занятости</w:t>
      </w:r>
    </w:p>
    <w:p w:rsidR="00000000" w:rsidRDefault="00885172">
      <w:pPr>
        <w:pStyle w:val="ConsPlusNormal"/>
        <w:jc w:val="right"/>
      </w:pPr>
      <w:r>
        <w:t>И.И.ШКЛОВЕЦ</w:t>
      </w:r>
    </w:p>
    <w:p w:rsidR="00000000" w:rsidRDefault="00885172">
      <w:pPr>
        <w:pStyle w:val="ConsPlusNormal"/>
      </w:pPr>
      <w:r>
        <w:t>31.10.2008</w:t>
      </w:r>
    </w:p>
    <w:p w:rsidR="00000000" w:rsidRDefault="00885172">
      <w:pPr>
        <w:pStyle w:val="ConsPlusNormal"/>
      </w:pPr>
    </w:p>
    <w:p w:rsidR="00000000" w:rsidRDefault="00885172">
      <w:pPr>
        <w:pStyle w:val="ConsPlusNormal"/>
      </w:pPr>
    </w:p>
    <w:p w:rsidR="00885172" w:rsidRDefault="00885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51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72" w:rsidRDefault="00885172">
      <w:pPr>
        <w:spacing w:after="0" w:line="240" w:lineRule="auto"/>
      </w:pPr>
      <w:r>
        <w:separator/>
      </w:r>
    </w:p>
  </w:endnote>
  <w:endnote w:type="continuationSeparator" w:id="0">
    <w:p w:rsidR="00885172" w:rsidRDefault="0088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51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</w:t>
          </w:r>
          <w:proofErr w:type="gramStart"/>
          <w:r>
            <w:t>из</w:t>
          </w:r>
          <w:proofErr w:type="gramEnd"/>
          <w:r>
            <w:t xml:space="preserve">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88517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51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119" w:type="pct"/>
      <w:tblCellSpacing w:w="5" w:type="nil"/>
      <w:tblInd w:w="-244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629"/>
      <w:gridCol w:w="3556"/>
      <w:gridCol w:w="3347"/>
    </w:tblGrid>
    <w:tr w:rsidR="00000000" w:rsidTr="00E90E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72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68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58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right"/>
          </w:pPr>
        </w:p>
      </w:tc>
    </w:tr>
  </w:tbl>
  <w:p w:rsidR="00000000" w:rsidRDefault="008851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72" w:rsidRDefault="00885172">
      <w:pPr>
        <w:spacing w:after="0" w:line="240" w:lineRule="auto"/>
      </w:pPr>
      <w:r>
        <w:separator/>
      </w:r>
    </w:p>
  </w:footnote>
  <w:footnote w:type="continuationSeparator" w:id="0">
    <w:p w:rsidR="00885172" w:rsidRDefault="0088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Вопрос: Согласно абз. 6 ст. 153 ТК РФ по желанию работника, работавшего в выходной или нерабочий праздничный день, ему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517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20.12.2015</w:t>
          </w:r>
        </w:p>
      </w:tc>
    </w:tr>
  </w:tbl>
  <w:p w:rsidR="00000000" w:rsidRDefault="008851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517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517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8851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51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73"/>
    <w:rsid w:val="00885172"/>
    <w:rsid w:val="00E90E73"/>
    <w:rsid w:val="00E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E73"/>
  </w:style>
  <w:style w:type="paragraph" w:styleId="a5">
    <w:name w:val="footer"/>
    <w:basedOn w:val="a"/>
    <w:link w:val="a6"/>
    <w:uiPriority w:val="99"/>
    <w:unhideWhenUsed/>
    <w:rsid w:val="00E9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E73"/>
  </w:style>
  <w:style w:type="paragraph" w:styleId="a5">
    <w:name w:val="footer"/>
    <w:basedOn w:val="a"/>
    <w:link w:val="a6"/>
    <w:uiPriority w:val="99"/>
    <w:unhideWhenUsed/>
    <w:rsid w:val="00E9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1080</Characters>
  <Application>Microsoft Office Word</Application>
  <DocSecurity>2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Согласно абз. 6 ст. 153 ТК РФ по желанию работника, работавшего в выходной или нерабочий праздничный день, ему может быть предоставлен другой день отдыха. Какой продолжительности должен быть предоставлен отгул работнику, который был привлечен к ра</vt:lpstr>
    </vt:vector>
  </TitlesOfParts>
  <Company>КонсультантПлюс Версия 4012.00.88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Согласно абз. 6 ст. 153 ТК РФ по желанию работника, работавшего в выходной или нерабочий праздничный день, ему может быть предоставлен другой день отдыха. Какой продолжительности должен быть предоставлен отгул работнику, который был привлечен к ра</dc:title>
  <dc:creator>Татьяна</dc:creator>
  <cp:lastModifiedBy>Татьяна</cp:lastModifiedBy>
  <cp:revision>2</cp:revision>
  <dcterms:created xsi:type="dcterms:W3CDTF">2015-12-20T07:20:00Z</dcterms:created>
  <dcterms:modified xsi:type="dcterms:W3CDTF">2015-12-20T07:20:00Z</dcterms:modified>
</cp:coreProperties>
</file>